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EEA" w14:textId="77777777" w:rsidR="00C14F6D" w:rsidRDefault="00000000">
      <w:pPr>
        <w:jc w:val="center"/>
        <w:rPr>
          <w:rFonts w:ascii="Calibri" w:hAnsi="Calibri" w:cs="Calibri"/>
          <w:sz w:val="48"/>
          <w:szCs w:val="48"/>
          <w:shd w:val="clear" w:color="auto" w:fill="FFFF00"/>
        </w:rPr>
      </w:pPr>
      <w:r>
        <w:rPr>
          <w:rFonts w:ascii="Calibri" w:hAnsi="Calibri" w:cs="Calibri"/>
          <w:b/>
          <w:sz w:val="48"/>
          <w:szCs w:val="48"/>
        </w:rPr>
        <w:t>Programación didáctica del módulo:</w:t>
      </w:r>
    </w:p>
    <w:p w14:paraId="38BCB593" w14:textId="77777777" w:rsidR="00C14F6D" w:rsidRDefault="00000000">
      <w:pPr>
        <w:spacing w:before="120" w:after="120"/>
        <w:jc w:val="center"/>
        <w:rPr>
          <w:rFonts w:ascii="Calibri" w:hAnsi="Calibri" w:cs="Calibri"/>
          <w:sz w:val="48"/>
          <w:szCs w:val="48"/>
        </w:rPr>
      </w:pPr>
      <w:r>
        <w:rPr>
          <w:rFonts w:ascii="Calibri" w:hAnsi="Calibri" w:cs="Calibri"/>
          <w:sz w:val="48"/>
          <w:szCs w:val="48"/>
        </w:rPr>
        <w:t>Desarrollo Web en Entorno Servidor</w:t>
      </w:r>
    </w:p>
    <w:p w14:paraId="3A8E9594" w14:textId="77777777" w:rsidR="00C14F6D" w:rsidRDefault="00C14F6D">
      <w:pPr>
        <w:spacing w:before="120" w:after="120"/>
        <w:jc w:val="center"/>
        <w:rPr>
          <w:rFonts w:ascii="Calibri" w:hAnsi="Calibri" w:cs="Calibri"/>
          <w:sz w:val="48"/>
          <w:szCs w:val="48"/>
        </w:rPr>
      </w:pPr>
    </w:p>
    <w:p w14:paraId="0B0D2C0E" w14:textId="77777777" w:rsidR="00C14F6D" w:rsidRDefault="00000000">
      <w:pPr>
        <w:spacing w:before="120" w:after="120"/>
        <w:jc w:val="center"/>
        <w:rPr>
          <w:rFonts w:ascii="Calibri" w:hAnsi="Calibri" w:cs="Calibri"/>
          <w:sz w:val="48"/>
          <w:szCs w:val="48"/>
        </w:rPr>
      </w:pPr>
      <w:r>
        <w:rPr>
          <w:rFonts w:ascii="Calibri" w:hAnsi="Calibri" w:cs="Calibri"/>
          <w:b/>
          <w:sz w:val="48"/>
          <w:szCs w:val="48"/>
        </w:rPr>
        <w:t>Ciclo formativo:</w:t>
      </w:r>
    </w:p>
    <w:p w14:paraId="135FCE09" w14:textId="77777777" w:rsidR="00C14F6D" w:rsidRDefault="00000000">
      <w:pPr>
        <w:spacing w:before="120" w:after="120"/>
        <w:jc w:val="center"/>
        <w:rPr>
          <w:rFonts w:ascii="Calibri" w:hAnsi="Calibri" w:cs="Calibri"/>
          <w:sz w:val="48"/>
          <w:szCs w:val="48"/>
        </w:rPr>
      </w:pPr>
      <w:r>
        <w:rPr>
          <w:rFonts w:ascii="Calibri" w:hAnsi="Calibri" w:cs="Calibri"/>
          <w:sz w:val="48"/>
          <w:szCs w:val="48"/>
        </w:rPr>
        <w:t>Desarrollo de Aplicaciones Web</w:t>
      </w:r>
    </w:p>
    <w:p w14:paraId="5D6FE48B" w14:textId="77777777" w:rsidR="00C14F6D" w:rsidRDefault="00000000">
      <w:pPr>
        <w:spacing w:before="120" w:after="120"/>
        <w:jc w:val="center"/>
        <w:rPr>
          <w:rFonts w:ascii="Calibri" w:hAnsi="Calibri" w:cs="Calibri"/>
          <w:sz w:val="48"/>
          <w:szCs w:val="48"/>
        </w:rPr>
      </w:pPr>
      <w:r>
        <w:rPr>
          <w:rFonts w:ascii="Calibri" w:hAnsi="Calibri" w:cs="Calibri"/>
          <w:sz w:val="48"/>
          <w:szCs w:val="48"/>
        </w:rPr>
        <w:t>Modalidad Distancia</w:t>
      </w:r>
    </w:p>
    <w:p w14:paraId="289F87F5" w14:textId="77777777" w:rsidR="00C14F6D" w:rsidRDefault="00C14F6D">
      <w:pPr>
        <w:spacing w:before="120" w:after="120"/>
        <w:jc w:val="center"/>
        <w:rPr>
          <w:rFonts w:ascii="Calibri" w:hAnsi="Calibri" w:cs="Calibri"/>
          <w:sz w:val="48"/>
          <w:szCs w:val="48"/>
        </w:rPr>
      </w:pPr>
    </w:p>
    <w:p w14:paraId="0B2F8538" w14:textId="477BAAC8" w:rsidR="00C14F6D" w:rsidRDefault="00000000">
      <w:pPr>
        <w:spacing w:before="120" w:after="120"/>
        <w:jc w:val="center"/>
        <w:rPr>
          <w:rFonts w:ascii="Calibri" w:hAnsi="Calibri" w:cs="Calibri"/>
          <w:b/>
          <w:sz w:val="48"/>
          <w:szCs w:val="48"/>
        </w:rPr>
      </w:pPr>
      <w:r>
        <w:rPr>
          <w:rFonts w:ascii="Calibri" w:hAnsi="Calibri" w:cs="Calibri"/>
          <w:b/>
          <w:sz w:val="48"/>
          <w:szCs w:val="48"/>
        </w:rPr>
        <w:t>Curso: 202</w:t>
      </w:r>
      <w:r w:rsidR="004F6C82">
        <w:rPr>
          <w:rFonts w:ascii="Calibri" w:hAnsi="Calibri" w:cs="Calibri"/>
          <w:b/>
          <w:sz w:val="48"/>
          <w:szCs w:val="48"/>
        </w:rPr>
        <w:t>3</w:t>
      </w:r>
      <w:r>
        <w:rPr>
          <w:rFonts w:ascii="Calibri" w:hAnsi="Calibri" w:cs="Calibri"/>
          <w:b/>
          <w:sz w:val="48"/>
          <w:szCs w:val="48"/>
        </w:rPr>
        <w:t>/202</w:t>
      </w:r>
      <w:r w:rsidR="004F6C82">
        <w:rPr>
          <w:rFonts w:ascii="Calibri" w:hAnsi="Calibri" w:cs="Calibri"/>
          <w:b/>
          <w:sz w:val="48"/>
          <w:szCs w:val="48"/>
        </w:rPr>
        <w:t>4</w:t>
      </w:r>
    </w:p>
    <w:p w14:paraId="39166633" w14:textId="77777777" w:rsidR="00C14F6D" w:rsidRDefault="00C14F6D">
      <w:pPr>
        <w:spacing w:before="120" w:after="120"/>
        <w:jc w:val="center"/>
        <w:rPr>
          <w:rFonts w:ascii="Calibri" w:hAnsi="Calibri" w:cs="Calibri"/>
          <w:b/>
          <w:sz w:val="48"/>
          <w:szCs w:val="48"/>
        </w:rPr>
      </w:pPr>
    </w:p>
    <w:p w14:paraId="2B5B767D" w14:textId="6E53831C" w:rsidR="00C14F6D" w:rsidRDefault="00000000">
      <w:pPr>
        <w:spacing w:before="360"/>
        <w:jc w:val="center"/>
        <w:rPr>
          <w:rFonts w:ascii="Calibri" w:hAnsi="Calibri" w:cs="Calibri"/>
          <w:sz w:val="48"/>
          <w:szCs w:val="48"/>
          <w:shd w:val="clear" w:color="auto" w:fill="FFFF00"/>
        </w:rPr>
      </w:pPr>
      <w:r>
        <w:rPr>
          <w:rFonts w:ascii="Calibri" w:hAnsi="Calibri" w:cs="Calibri"/>
          <w:b/>
          <w:bCs/>
          <w:sz w:val="48"/>
          <w:szCs w:val="48"/>
        </w:rPr>
        <w:t>Profesor</w:t>
      </w:r>
      <w:r w:rsidR="004F6C82">
        <w:rPr>
          <w:rFonts w:ascii="Calibri" w:hAnsi="Calibri" w:cs="Calibri"/>
          <w:b/>
          <w:bCs/>
          <w:sz w:val="48"/>
          <w:szCs w:val="48"/>
        </w:rPr>
        <w:t>a</w:t>
      </w:r>
      <w:r>
        <w:rPr>
          <w:rFonts w:ascii="Calibri" w:hAnsi="Calibri" w:cs="Calibri"/>
          <w:b/>
          <w:bCs/>
          <w:sz w:val="48"/>
          <w:szCs w:val="48"/>
        </w:rPr>
        <w:t>:</w:t>
      </w:r>
    </w:p>
    <w:p w14:paraId="6EDD6995" w14:textId="687E7D9B" w:rsidR="00C14F6D" w:rsidRDefault="004F6C82">
      <w:pPr>
        <w:spacing w:before="360"/>
        <w:jc w:val="center"/>
        <w:rPr>
          <w:rFonts w:ascii="Calibri" w:hAnsi="Calibri" w:cs="Calibri"/>
          <w:sz w:val="48"/>
          <w:szCs w:val="48"/>
        </w:rPr>
        <w:sectPr w:rsidR="00C14F6D">
          <w:headerReference w:type="default" r:id="rId10"/>
          <w:footerReference w:type="default" r:id="rId11"/>
          <w:pgSz w:w="11906" w:h="16838"/>
          <w:pgMar w:top="1418" w:right="1701" w:bottom="1418" w:left="1701" w:header="709" w:footer="720" w:gutter="0"/>
          <w:cols w:space="720"/>
          <w:formProt w:val="0"/>
          <w:docGrid w:linePitch="360"/>
        </w:sectPr>
      </w:pPr>
      <w:r>
        <w:rPr>
          <w:rFonts w:ascii="Calibri" w:hAnsi="Calibri" w:cs="Calibri"/>
          <w:sz w:val="48"/>
          <w:szCs w:val="48"/>
        </w:rPr>
        <w:t>Vanesa Martínez Antón</w:t>
      </w:r>
    </w:p>
    <w:p w14:paraId="3F28609B" w14:textId="77777777" w:rsidR="00C14F6D" w:rsidRDefault="00000000">
      <w:pPr>
        <w:pBdr>
          <w:bottom w:val="single" w:sz="4" w:space="1" w:color="000000"/>
        </w:pBdr>
        <w:spacing w:after="240"/>
        <w:jc w:val="center"/>
      </w:pPr>
      <w:r>
        <w:rPr>
          <w:rFonts w:ascii="Cambria" w:hAnsi="Cambria" w:cs="Cambria"/>
          <w:b/>
          <w:sz w:val="32"/>
          <w:szCs w:val="32"/>
        </w:rPr>
        <w:lastRenderedPageBreak/>
        <w:t>Índice</w:t>
      </w:r>
    </w:p>
    <w:sdt>
      <w:sdtPr>
        <w:id w:val="-1638802253"/>
        <w:docPartObj>
          <w:docPartGallery w:val="Table of Contents"/>
          <w:docPartUnique/>
        </w:docPartObj>
      </w:sdtPr>
      <w:sdtContent>
        <w:p w14:paraId="6F22C938" w14:textId="61441BFF" w:rsidR="00280D69" w:rsidRDefault="00000000">
          <w:pPr>
            <w:pStyle w:val="TDC1"/>
            <w:rPr>
              <w:rFonts w:asciiTheme="minorHAnsi" w:eastAsiaTheme="minorEastAsia" w:hAnsiTheme="minorHAnsi" w:cstheme="minorBidi"/>
              <w:noProof/>
              <w:kern w:val="2"/>
              <w:sz w:val="22"/>
              <w:szCs w:val="22"/>
              <w:lang w:eastAsia="es-ES"/>
              <w14:ligatures w14:val="standardContextual"/>
            </w:rPr>
          </w:pPr>
          <w:r>
            <w:fldChar w:fldCharType="begin"/>
          </w:r>
          <w:r>
            <w:rPr>
              <w:rStyle w:val="Enlacedelndice"/>
              <w:webHidden/>
            </w:rPr>
            <w:instrText>TOC \z \o "1-3" \u \h</w:instrText>
          </w:r>
          <w:r>
            <w:rPr>
              <w:rStyle w:val="Enlacedelndice"/>
            </w:rPr>
            <w:fldChar w:fldCharType="separate"/>
          </w:r>
          <w:hyperlink w:anchor="_Toc149171368" w:history="1">
            <w:r w:rsidR="00280D69" w:rsidRPr="00B90B3E">
              <w:rPr>
                <w:rStyle w:val="Hipervnculo"/>
                <w:rFonts w:ascii="Calibri" w:hAnsi="Calibri" w:cs="Calibri"/>
                <w:noProof/>
              </w:rPr>
              <w:t>1.</w:t>
            </w:r>
            <w:r w:rsidR="00280D69">
              <w:rPr>
                <w:rFonts w:asciiTheme="minorHAnsi" w:eastAsiaTheme="minorEastAsia" w:hAnsiTheme="minorHAnsi" w:cstheme="minorBidi"/>
                <w:noProof/>
                <w:kern w:val="2"/>
                <w:sz w:val="22"/>
                <w:szCs w:val="22"/>
                <w:lang w:eastAsia="es-ES"/>
                <w14:ligatures w14:val="standardContextual"/>
              </w:rPr>
              <w:tab/>
            </w:r>
            <w:r w:rsidR="00280D69" w:rsidRPr="00B90B3E">
              <w:rPr>
                <w:rStyle w:val="Hipervnculo"/>
                <w:rFonts w:ascii="Calibri" w:hAnsi="Calibri" w:cs="Calibri"/>
                <w:noProof/>
              </w:rPr>
              <w:t>Criterios de evaluación</w:t>
            </w:r>
            <w:r w:rsidR="00280D69">
              <w:rPr>
                <w:noProof/>
                <w:webHidden/>
              </w:rPr>
              <w:tab/>
            </w:r>
            <w:r w:rsidR="00280D69">
              <w:rPr>
                <w:noProof/>
                <w:webHidden/>
              </w:rPr>
              <w:fldChar w:fldCharType="begin"/>
            </w:r>
            <w:r w:rsidR="00280D69">
              <w:rPr>
                <w:noProof/>
                <w:webHidden/>
              </w:rPr>
              <w:instrText xml:space="preserve"> PAGEREF _Toc149171368 \h </w:instrText>
            </w:r>
            <w:r w:rsidR="00280D69">
              <w:rPr>
                <w:noProof/>
                <w:webHidden/>
              </w:rPr>
            </w:r>
            <w:r w:rsidR="00280D69">
              <w:rPr>
                <w:noProof/>
                <w:webHidden/>
              </w:rPr>
              <w:fldChar w:fldCharType="separate"/>
            </w:r>
            <w:r w:rsidR="00280D69">
              <w:rPr>
                <w:noProof/>
                <w:webHidden/>
              </w:rPr>
              <w:t>2</w:t>
            </w:r>
            <w:r w:rsidR="00280D69">
              <w:rPr>
                <w:noProof/>
                <w:webHidden/>
              </w:rPr>
              <w:fldChar w:fldCharType="end"/>
            </w:r>
          </w:hyperlink>
        </w:p>
        <w:p w14:paraId="248E5910" w14:textId="45520826" w:rsidR="00280D69" w:rsidRDefault="00280D69">
          <w:pPr>
            <w:pStyle w:val="TDC1"/>
            <w:rPr>
              <w:rFonts w:asciiTheme="minorHAnsi" w:eastAsiaTheme="minorEastAsia" w:hAnsiTheme="minorHAnsi" w:cstheme="minorBidi"/>
              <w:noProof/>
              <w:kern w:val="2"/>
              <w:sz w:val="22"/>
              <w:szCs w:val="22"/>
              <w:lang w:eastAsia="es-ES"/>
              <w14:ligatures w14:val="standardContextual"/>
            </w:rPr>
          </w:pPr>
          <w:hyperlink w:anchor="_Toc149171369" w:history="1">
            <w:r w:rsidRPr="00B90B3E">
              <w:rPr>
                <w:rStyle w:val="Hipervnculo"/>
                <w:rFonts w:ascii="Calibri" w:hAnsi="Calibri" w:cs="Calibri"/>
                <w:noProof/>
              </w:rPr>
              <w:t>2.</w:t>
            </w:r>
            <w:r>
              <w:rPr>
                <w:rFonts w:asciiTheme="minorHAnsi" w:eastAsiaTheme="minorEastAsia" w:hAnsiTheme="minorHAnsi" w:cstheme="minorBidi"/>
                <w:noProof/>
                <w:kern w:val="2"/>
                <w:sz w:val="22"/>
                <w:szCs w:val="22"/>
                <w:lang w:eastAsia="es-ES"/>
                <w14:ligatures w14:val="standardContextual"/>
              </w:rPr>
              <w:tab/>
            </w:r>
            <w:r w:rsidRPr="00B90B3E">
              <w:rPr>
                <w:rStyle w:val="Hipervnculo"/>
                <w:rFonts w:ascii="Calibri" w:hAnsi="Calibri" w:cs="Calibri"/>
                <w:noProof/>
              </w:rPr>
              <w:t>Criterios de calificación</w:t>
            </w:r>
            <w:r>
              <w:rPr>
                <w:noProof/>
                <w:webHidden/>
              </w:rPr>
              <w:tab/>
            </w:r>
            <w:r>
              <w:rPr>
                <w:noProof/>
                <w:webHidden/>
              </w:rPr>
              <w:fldChar w:fldCharType="begin"/>
            </w:r>
            <w:r>
              <w:rPr>
                <w:noProof/>
                <w:webHidden/>
              </w:rPr>
              <w:instrText xml:space="preserve"> PAGEREF _Toc149171369 \h </w:instrText>
            </w:r>
            <w:r>
              <w:rPr>
                <w:noProof/>
                <w:webHidden/>
              </w:rPr>
            </w:r>
            <w:r>
              <w:rPr>
                <w:noProof/>
                <w:webHidden/>
              </w:rPr>
              <w:fldChar w:fldCharType="separate"/>
            </w:r>
            <w:r>
              <w:rPr>
                <w:noProof/>
                <w:webHidden/>
              </w:rPr>
              <w:t>7</w:t>
            </w:r>
            <w:r>
              <w:rPr>
                <w:noProof/>
                <w:webHidden/>
              </w:rPr>
              <w:fldChar w:fldCharType="end"/>
            </w:r>
          </w:hyperlink>
        </w:p>
        <w:p w14:paraId="03FB8E10" w14:textId="4A44DC8B" w:rsidR="00280D69" w:rsidRDefault="00280D69">
          <w:pPr>
            <w:pStyle w:val="TDC1"/>
            <w:rPr>
              <w:rFonts w:asciiTheme="minorHAnsi" w:eastAsiaTheme="minorEastAsia" w:hAnsiTheme="minorHAnsi" w:cstheme="minorBidi"/>
              <w:noProof/>
              <w:kern w:val="2"/>
              <w:sz w:val="22"/>
              <w:szCs w:val="22"/>
              <w:lang w:eastAsia="es-ES"/>
              <w14:ligatures w14:val="standardContextual"/>
            </w:rPr>
          </w:pPr>
          <w:hyperlink w:anchor="_Toc149171370" w:history="1">
            <w:r w:rsidRPr="00B90B3E">
              <w:rPr>
                <w:rStyle w:val="Hipervnculo"/>
                <w:rFonts w:ascii="Calibri" w:hAnsi="Calibri" w:cs="Calibri"/>
                <w:noProof/>
              </w:rPr>
              <w:t>3.</w:t>
            </w:r>
            <w:r>
              <w:rPr>
                <w:rFonts w:asciiTheme="minorHAnsi" w:eastAsiaTheme="minorEastAsia" w:hAnsiTheme="minorHAnsi" w:cstheme="minorBidi"/>
                <w:noProof/>
                <w:kern w:val="2"/>
                <w:sz w:val="22"/>
                <w:szCs w:val="22"/>
                <w:lang w:eastAsia="es-ES"/>
                <w14:ligatures w14:val="standardContextual"/>
              </w:rPr>
              <w:tab/>
            </w:r>
            <w:r w:rsidRPr="00B90B3E">
              <w:rPr>
                <w:rStyle w:val="Hipervnculo"/>
                <w:rFonts w:ascii="Calibri" w:hAnsi="Calibri" w:cs="Calibri"/>
                <w:noProof/>
              </w:rPr>
              <w:t>Recuperación</w:t>
            </w:r>
            <w:r>
              <w:rPr>
                <w:noProof/>
                <w:webHidden/>
              </w:rPr>
              <w:tab/>
            </w:r>
            <w:r>
              <w:rPr>
                <w:noProof/>
                <w:webHidden/>
              </w:rPr>
              <w:fldChar w:fldCharType="begin"/>
            </w:r>
            <w:r>
              <w:rPr>
                <w:noProof/>
                <w:webHidden/>
              </w:rPr>
              <w:instrText xml:space="preserve"> PAGEREF _Toc149171370 \h </w:instrText>
            </w:r>
            <w:r>
              <w:rPr>
                <w:noProof/>
                <w:webHidden/>
              </w:rPr>
            </w:r>
            <w:r>
              <w:rPr>
                <w:noProof/>
                <w:webHidden/>
              </w:rPr>
              <w:fldChar w:fldCharType="separate"/>
            </w:r>
            <w:r>
              <w:rPr>
                <w:noProof/>
                <w:webHidden/>
              </w:rPr>
              <w:t>10</w:t>
            </w:r>
            <w:r>
              <w:rPr>
                <w:noProof/>
                <w:webHidden/>
              </w:rPr>
              <w:fldChar w:fldCharType="end"/>
            </w:r>
          </w:hyperlink>
        </w:p>
        <w:p w14:paraId="64A4B253" w14:textId="6485A7B8" w:rsidR="00C14F6D" w:rsidRDefault="00000000">
          <w:pPr>
            <w:pStyle w:val="TDC1"/>
            <w:tabs>
              <w:tab w:val="clear" w:pos="8494"/>
              <w:tab w:val="left" w:pos="480"/>
              <w:tab w:val="right" w:leader="dot" w:pos="8490"/>
            </w:tabs>
          </w:pPr>
          <w:r>
            <w:rPr>
              <w:rStyle w:val="Enlacedelndice"/>
            </w:rPr>
            <w:fldChar w:fldCharType="end"/>
          </w:r>
        </w:p>
      </w:sdtContent>
    </w:sdt>
    <w:p w14:paraId="380075BE" w14:textId="4657EEB2" w:rsidR="00280D69" w:rsidRDefault="00280D69">
      <w:pPr>
        <w:rPr>
          <w:rFonts w:ascii="Calibri" w:hAnsi="Calibri" w:cs="Calibri"/>
          <w:b/>
        </w:rPr>
      </w:pPr>
      <w:bookmarkStart w:id="0" w:name="__RefHeading___Toc495661144"/>
      <w:bookmarkEnd w:id="0"/>
      <w:r>
        <w:rPr>
          <w:rFonts w:ascii="Calibri" w:hAnsi="Calibri" w:cs="Calibri"/>
          <w:b/>
        </w:rPr>
        <w:br w:type="page"/>
      </w:r>
    </w:p>
    <w:p w14:paraId="04B1C003" w14:textId="77777777" w:rsidR="00C14F6D" w:rsidRDefault="00000000" w:rsidP="00280D69">
      <w:pPr>
        <w:pStyle w:val="Ttulo1"/>
        <w:numPr>
          <w:ilvl w:val="0"/>
          <w:numId w:val="34"/>
        </w:numPr>
        <w:ind w:left="993"/>
        <w:rPr>
          <w:rFonts w:ascii="Calibri" w:hAnsi="Calibri" w:cs="Calibri"/>
        </w:rPr>
      </w:pPr>
      <w:bookmarkStart w:id="1" w:name="__RefHeading___Toc495661174"/>
      <w:bookmarkStart w:id="2" w:name="_Toc149171368"/>
      <w:bookmarkEnd w:id="1"/>
      <w:r>
        <w:rPr>
          <w:rFonts w:ascii="Calibri" w:hAnsi="Calibri" w:cs="Calibri"/>
        </w:rPr>
        <w:lastRenderedPageBreak/>
        <w:t>Criterios de evaluación</w:t>
      </w:r>
      <w:bookmarkEnd w:id="2"/>
    </w:p>
    <w:p w14:paraId="321FE79E" w14:textId="77777777" w:rsidR="00C14F6D" w:rsidRDefault="00000000">
      <w:pPr>
        <w:spacing w:before="120" w:after="120" w:line="360" w:lineRule="auto"/>
        <w:ind w:firstLine="708"/>
        <w:jc w:val="both"/>
        <w:rPr>
          <w:rFonts w:ascii="Calibri" w:hAnsi="Calibri" w:cs="Calibri"/>
          <w:b/>
        </w:rPr>
      </w:pPr>
      <w:r>
        <w:rPr>
          <w:rFonts w:ascii="Calibri" w:hAnsi="Calibri" w:cs="Calibri"/>
        </w:rPr>
        <w:t>El currículo del Ciclo Formativo establece los siguientes resultados de aprendizaje y sus correspondientes criterios de evaluación:</w:t>
      </w:r>
    </w:p>
    <w:p w14:paraId="0D05588A"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RA1. Selecciona las arquitecturas y tecnologías de programación Web en entorno servidor, analizando sus capacidades y características propias</w:t>
      </w:r>
    </w:p>
    <w:p w14:paraId="21226C31"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409D6745"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caracterizado y diferenciado los modelos de ejecución de código en el servidor y en el cliente Web.</w:t>
      </w:r>
    </w:p>
    <w:p w14:paraId="718FA93D"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reconocido las ventajas que proporciona la generación dinámica de páginas Web y sus diferencias con la inclusión de sentencias de guiones en el interior de las páginas Web.</w:t>
      </w:r>
    </w:p>
    <w:p w14:paraId="2F5C8DE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los mecanismos de ejecución de código en los servidores Web.</w:t>
      </w:r>
    </w:p>
    <w:p w14:paraId="0CBDDE92"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reconocido las funcionalidades que aportan los servidores de aplicaciones y su integración con los servidores Web.</w:t>
      </w:r>
    </w:p>
    <w:p w14:paraId="6B104B3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y caracterizado los principales lenguajes y tecnologías relacionados con la programación Web en entorno servidor.</w:t>
      </w:r>
    </w:p>
    <w:p w14:paraId="6B22AEC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verificado los mecanismos de integración de los lenguajes de marcas con los lenguajes de programación en entorno servidor.</w:t>
      </w:r>
    </w:p>
    <w:p w14:paraId="2C983035"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reconocido y evaluado las herramientas de programación en entorno servidor.</w:t>
      </w:r>
    </w:p>
    <w:p w14:paraId="657E3D57" w14:textId="77777777" w:rsidR="00C14F6D" w:rsidRDefault="00C14F6D">
      <w:pPr>
        <w:jc w:val="both"/>
        <w:rPr>
          <w:rFonts w:ascii="Calibri" w:eastAsia="Calibri" w:hAnsi="Calibri" w:cs="Calibri"/>
        </w:rPr>
      </w:pPr>
    </w:p>
    <w:p w14:paraId="37041583"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RA2. Escribe sentencias ejecutables por un servidor Web reconociendo y aplicando procedimientos de integración del código en lenguajes de marcas.</w:t>
      </w:r>
    </w:p>
    <w:p w14:paraId="32BA1370"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27888927"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los mecanismos de generación de páginas Web a partir de lenguajes de marcas con código embebido.</w:t>
      </w:r>
    </w:p>
    <w:p w14:paraId="3C02725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las principales tecnologías asociadas.</w:t>
      </w:r>
    </w:p>
    <w:p w14:paraId="44EA216B"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lastRenderedPageBreak/>
        <w:t>Se han utilizado etiquetas para la inclusión de código en el lenguaje de marcas.</w:t>
      </w:r>
    </w:p>
    <w:p w14:paraId="6510D23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 reconocido la sintaxis del lenguaje de programación que se ha de utilizar.</w:t>
      </w:r>
    </w:p>
    <w:p w14:paraId="515DB21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escrito sentencias simples y se han comprobado sus efectos en el documento resultante.</w:t>
      </w:r>
    </w:p>
    <w:p w14:paraId="12851C75"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directivas para modificar el comportamiento predeterminado.</w:t>
      </w:r>
    </w:p>
    <w:p w14:paraId="17A165A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los distintos tipos de variables y operadores disponibles en el lenguaje.</w:t>
      </w:r>
    </w:p>
    <w:p w14:paraId="25C5BDDE"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los ámbitos de utilización de las variables.</w:t>
      </w:r>
    </w:p>
    <w:p w14:paraId="2E11AD57"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diseñado aplicaciones web sencillas.</w:t>
      </w:r>
    </w:p>
    <w:p w14:paraId="7733A537" w14:textId="77777777" w:rsidR="00C14F6D" w:rsidRDefault="00C14F6D">
      <w:pPr>
        <w:jc w:val="both"/>
        <w:rPr>
          <w:rFonts w:ascii="Calibri" w:eastAsia="Calibri" w:hAnsi="Calibri" w:cs="Calibri"/>
        </w:rPr>
      </w:pPr>
    </w:p>
    <w:p w14:paraId="13561B2E"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RA3. Escribe bloques de sentencias embebidos en lenguajes de marcas, seleccionando y utilizando las estructuras de programación.</w:t>
      </w:r>
    </w:p>
    <w:p w14:paraId="695D7246"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40F5DAF8"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utilizado mecanismos de decisión en la creación de bloques de sentencias.</w:t>
      </w:r>
    </w:p>
    <w:p w14:paraId="32DE396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bucles y se ha verificado su funcionamiento.</w:t>
      </w:r>
    </w:p>
    <w:p w14:paraId="124C1D8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w:t>
      </w:r>
      <w:proofErr w:type="spellStart"/>
      <w:r>
        <w:rPr>
          <w:rFonts w:ascii="Calibri" w:eastAsia="Calibri" w:hAnsi="Calibri" w:cs="Calibri"/>
          <w:sz w:val="24"/>
          <w:szCs w:val="24"/>
        </w:rPr>
        <w:t>arrays</w:t>
      </w:r>
      <w:proofErr w:type="spellEnd"/>
      <w:r>
        <w:rPr>
          <w:rFonts w:ascii="Calibri" w:eastAsia="Calibri" w:hAnsi="Calibri" w:cs="Calibri"/>
          <w:sz w:val="24"/>
          <w:szCs w:val="24"/>
        </w:rPr>
        <w:t>” para almacenar y recuperar conjuntos de datos.</w:t>
      </w:r>
    </w:p>
    <w:p w14:paraId="0D165F80"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creado y utilizado funciones.</w:t>
      </w:r>
    </w:p>
    <w:p w14:paraId="2E5A6A9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formularios web para interactuar con el usuario del navegador web.</w:t>
      </w:r>
    </w:p>
    <w:p w14:paraId="5DB832CB"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empleado métodos para recuperar la información introducida en el formulario.</w:t>
      </w:r>
    </w:p>
    <w:p w14:paraId="7E816CF6"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añadido comentarios al código.</w:t>
      </w:r>
    </w:p>
    <w:p w14:paraId="463E03B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herramientas y entornos para facilitar la programación, prueba y depuración del código.</w:t>
      </w:r>
      <w:r>
        <w:br/>
      </w:r>
    </w:p>
    <w:p w14:paraId="54206D8C"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RA4. Desarrolla aplicaciones Web embebidas en lenguajes de marcas analizando e incorporando funcionalidades según especificaciones.</w:t>
      </w:r>
    </w:p>
    <w:p w14:paraId="7B17824D"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4FEEBA22"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lastRenderedPageBreak/>
        <w:t>Se han identificado los mecanismos disponibles para el mantenimiento de la información que concierne a un cliente web concreto y se han señalado sus ventajas.</w:t>
      </w:r>
    </w:p>
    <w:p w14:paraId="1467956D"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sesiones para mantener el estado de las aplicaciones Web.</w:t>
      </w:r>
    </w:p>
    <w:p w14:paraId="64DC3FBA"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“cookies” para almacenar información en el cliente Web y para recuperar su contenido.</w:t>
      </w:r>
    </w:p>
    <w:p w14:paraId="7085A732"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identificado y caracterizado los mecanismos disponibles para la autentificación de usuarios.</w:t>
      </w:r>
    </w:p>
    <w:p w14:paraId="526C2731"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escrito aplicaciones que integren mecanismos de autentificación de usuarios.</w:t>
      </w:r>
    </w:p>
    <w:p w14:paraId="1A2870B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realizado adaptaciones a aplicaciones Web existentes como gestores de contenidos u otras.</w:t>
      </w:r>
    </w:p>
    <w:p w14:paraId="1C792E98"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utilizado herramientas y entornos para facilitar la programación, prueba y depuración del código.</w:t>
      </w:r>
    </w:p>
    <w:p w14:paraId="6FFD3856" w14:textId="77777777" w:rsidR="00C14F6D" w:rsidRDefault="00C14F6D">
      <w:pPr>
        <w:jc w:val="both"/>
      </w:pPr>
    </w:p>
    <w:p w14:paraId="60672125"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RA5. Desarrolla aplicaciones Web identificando y aplicando mecanismos para separar el código de presentación de la lógica de negocio.</w:t>
      </w:r>
    </w:p>
    <w:p w14:paraId="6F6F637A"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1F4833C3"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identificado las ventajas de separar la lógica de negocio de los aspectos de presentación de la aplicación.</w:t>
      </w:r>
    </w:p>
    <w:p w14:paraId="2FF67DC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analizado tecnologías y mecanismos que permiten realizar esta separación y sus características principales.</w:t>
      </w:r>
    </w:p>
    <w:p w14:paraId="1E4529F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objetos y controles en el servidor para generar el aspecto visual de la aplicación web en el cliente.</w:t>
      </w:r>
    </w:p>
    <w:p w14:paraId="5E68CD2A"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formularios generados de forma dinámica para responder a los eventos de la aplicación Web.</w:t>
      </w:r>
    </w:p>
    <w:p w14:paraId="7593A091"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identificado y aplicado los parámetros relativos a la configuración de la aplicación Web.</w:t>
      </w:r>
    </w:p>
    <w:p w14:paraId="3B83D27D"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lastRenderedPageBreak/>
        <w:t>Se han escrito aplicaciones Web con mantenimiento de estado y separación de la lógica de negocio.</w:t>
      </w:r>
    </w:p>
    <w:p w14:paraId="4B2EC9F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aplicado los principios de la programación orientada a objetos.</w:t>
      </w:r>
    </w:p>
    <w:p w14:paraId="5D0710A6"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 probado y documentado el código.</w:t>
      </w:r>
    </w:p>
    <w:p w14:paraId="73169D2C" w14:textId="77777777" w:rsidR="00C14F6D" w:rsidRDefault="00C14F6D">
      <w:pPr>
        <w:jc w:val="both"/>
        <w:rPr>
          <w:rFonts w:ascii="Calibri" w:eastAsia="Calibri" w:hAnsi="Calibri" w:cs="Calibri"/>
        </w:rPr>
      </w:pPr>
    </w:p>
    <w:p w14:paraId="45989E44" w14:textId="77777777" w:rsidR="00C14F6D" w:rsidRDefault="00C14F6D">
      <w:pPr>
        <w:jc w:val="both"/>
        <w:rPr>
          <w:rFonts w:ascii="Calibri" w:eastAsia="Calibri" w:hAnsi="Calibri" w:cs="Calibri"/>
        </w:rPr>
      </w:pPr>
    </w:p>
    <w:p w14:paraId="0AFC6528"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RA6. Desarrolla aplicaciones de acceso a almacenes de datos, aplicando medidas para mantener la seguridad y la integridad de la información.</w:t>
      </w:r>
    </w:p>
    <w:p w14:paraId="0FC169D4" w14:textId="77777777" w:rsidR="00C14F6D" w:rsidRDefault="00000000">
      <w:pPr>
        <w:spacing w:before="120" w:after="120" w:line="360" w:lineRule="auto"/>
        <w:ind w:firstLine="720"/>
        <w:jc w:val="both"/>
        <w:rPr>
          <w:rFonts w:ascii="Calibri" w:hAnsi="Calibri" w:cs="Calibri"/>
        </w:rPr>
      </w:pPr>
      <w:r>
        <w:rPr>
          <w:rFonts w:ascii="Calibri" w:hAnsi="Calibri" w:cs="Calibri"/>
          <w:u w:val="single"/>
        </w:rPr>
        <w:t>Criterios de evaluación</w:t>
      </w:r>
      <w:r>
        <w:rPr>
          <w:rFonts w:ascii="Calibri" w:hAnsi="Calibri" w:cs="Calibri"/>
        </w:rPr>
        <w:t>:</w:t>
      </w:r>
    </w:p>
    <w:p w14:paraId="0A05A9A2" w14:textId="77777777" w:rsidR="00C14F6D" w:rsidRDefault="00000000">
      <w:pPr>
        <w:numPr>
          <w:ilvl w:val="0"/>
          <w:numId w:val="1"/>
        </w:numPr>
        <w:spacing w:before="120" w:after="120" w:line="360" w:lineRule="auto"/>
        <w:contextualSpacing/>
        <w:jc w:val="both"/>
        <w:rPr>
          <w:rFonts w:ascii="Calibri" w:hAnsi="Calibri" w:cs="Calibri"/>
        </w:rPr>
      </w:pPr>
      <w:r>
        <w:rPr>
          <w:rFonts w:ascii="Calibri" w:hAnsi="Calibri" w:cs="Calibri"/>
        </w:rPr>
        <w:t>Se han analizado las tecnologías que permiten el acceso mediante programación a la información disponible en almacenes de datos.</w:t>
      </w:r>
    </w:p>
    <w:p w14:paraId="1649677F"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creado aplicaciones que establezcan conexiones con bases de datos.</w:t>
      </w:r>
    </w:p>
    <w:p w14:paraId="19143D18"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 recuperado información almacenada en bases de datos.</w:t>
      </w:r>
    </w:p>
    <w:p w14:paraId="38787FE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 publicado en aplicaciones web la información recuperada.</w:t>
      </w:r>
    </w:p>
    <w:p w14:paraId="01CFDE59"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conjuntos de datos para almacenar la información.</w:t>
      </w:r>
    </w:p>
    <w:p w14:paraId="1E91A180"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creado aplicaciones web que permitan la actualización y la eliminación de información disponible en una base de datos.</w:t>
      </w:r>
    </w:p>
    <w:p w14:paraId="53ED6293" w14:textId="77777777" w:rsidR="00C14F6D" w:rsidRDefault="00000000">
      <w:pPr>
        <w:pStyle w:val="Prrafodelista"/>
        <w:numPr>
          <w:ilvl w:val="0"/>
          <w:numId w:val="1"/>
        </w:numPr>
        <w:spacing w:before="120" w:after="120" w:line="360" w:lineRule="auto"/>
        <w:contextualSpacing/>
        <w:jc w:val="both"/>
      </w:pPr>
      <w:r>
        <w:rPr>
          <w:rFonts w:ascii="Calibri" w:eastAsia="Calibri" w:hAnsi="Calibri" w:cs="Calibri"/>
          <w:sz w:val="24"/>
          <w:szCs w:val="24"/>
        </w:rPr>
        <w:t>Se han utilizado transacciones para mantener la consistencia de la información.</w:t>
      </w:r>
    </w:p>
    <w:p w14:paraId="54EB7F49" w14:textId="77777777" w:rsidR="00C14F6D" w:rsidRDefault="00000000">
      <w:pPr>
        <w:pStyle w:val="Prrafodelista"/>
        <w:numPr>
          <w:ilvl w:val="0"/>
          <w:numId w:val="1"/>
        </w:numPr>
        <w:spacing w:before="120" w:after="120" w:line="360" w:lineRule="auto"/>
        <w:contextualSpacing/>
        <w:jc w:val="both"/>
        <w:rPr>
          <w:rFonts w:ascii="Calibri" w:eastAsia="Calibri" w:hAnsi="Calibri" w:cs="Calibri"/>
          <w:sz w:val="24"/>
          <w:szCs w:val="24"/>
        </w:rPr>
      </w:pPr>
      <w:r>
        <w:rPr>
          <w:rFonts w:ascii="Calibri" w:eastAsia="Calibri" w:hAnsi="Calibri" w:cs="Calibri"/>
          <w:sz w:val="24"/>
          <w:szCs w:val="24"/>
        </w:rPr>
        <w:t>Se han probado y documentado las aplicaciones</w:t>
      </w:r>
      <w:r>
        <w:br/>
      </w:r>
    </w:p>
    <w:p w14:paraId="697F0436" w14:textId="77777777" w:rsidR="00C14F6D" w:rsidRDefault="00000000">
      <w:pPr>
        <w:spacing w:before="120" w:after="120" w:line="360" w:lineRule="auto"/>
        <w:contextualSpacing/>
        <w:jc w:val="both"/>
        <w:rPr>
          <w:rFonts w:ascii="Calibri" w:hAnsi="Calibri" w:cs="Calibri"/>
          <w:b/>
          <w:bCs/>
        </w:rPr>
      </w:pPr>
      <w:r>
        <w:rPr>
          <w:rFonts w:ascii="Calibri" w:hAnsi="Calibri" w:cs="Calibri"/>
          <w:b/>
          <w:bCs/>
        </w:rPr>
        <w:t>RA7. Desarrolla servicios Web analizando su funcionamiento e implantando la estructura de sus componentes.</w:t>
      </w:r>
    </w:p>
    <w:p w14:paraId="48D16CA6"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2541FEC3"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las características propias y el ámbito de aplicación de los servicios Web.</w:t>
      </w:r>
    </w:p>
    <w:p w14:paraId="6FD74C3D" w14:textId="77777777" w:rsidR="00C14F6D" w:rsidRDefault="00000000">
      <w:pPr>
        <w:pStyle w:val="Prrafodelista"/>
        <w:numPr>
          <w:ilvl w:val="0"/>
          <w:numId w:val="1"/>
        </w:numPr>
        <w:jc w:val="both"/>
      </w:pPr>
      <w:r>
        <w:rPr>
          <w:rFonts w:ascii="Calibri" w:eastAsia="Calibri" w:hAnsi="Calibri" w:cs="Calibri"/>
          <w:sz w:val="24"/>
          <w:szCs w:val="24"/>
        </w:rPr>
        <w:t>Se han reconocido las ventajas de utilizar servicios Web para proporcionar acceso a funcionalidades incorporadas a la lógica de negocio de una aplicación.</w:t>
      </w:r>
    </w:p>
    <w:p w14:paraId="3194B25A" w14:textId="77777777" w:rsidR="00C14F6D" w:rsidRDefault="00000000">
      <w:pPr>
        <w:pStyle w:val="Prrafodelista"/>
        <w:numPr>
          <w:ilvl w:val="0"/>
          <w:numId w:val="1"/>
        </w:numPr>
        <w:jc w:val="both"/>
      </w:pPr>
      <w:r>
        <w:rPr>
          <w:rFonts w:ascii="Calibri" w:eastAsia="Calibri" w:hAnsi="Calibri" w:cs="Calibri"/>
          <w:sz w:val="24"/>
          <w:szCs w:val="24"/>
        </w:rPr>
        <w:t>Se han identificado las tecnologías y los protocolos implicados en la publicación y utilización de servicios Web.</w:t>
      </w:r>
    </w:p>
    <w:p w14:paraId="308AF9A4" w14:textId="77777777" w:rsidR="00C14F6D" w:rsidRDefault="00000000">
      <w:pPr>
        <w:pStyle w:val="Prrafodelista"/>
        <w:numPr>
          <w:ilvl w:val="0"/>
          <w:numId w:val="1"/>
        </w:numPr>
        <w:jc w:val="both"/>
      </w:pPr>
      <w:r>
        <w:rPr>
          <w:rFonts w:ascii="Calibri" w:eastAsia="Calibri" w:hAnsi="Calibri" w:cs="Calibri"/>
          <w:sz w:val="24"/>
          <w:szCs w:val="24"/>
        </w:rPr>
        <w:t>Se ha programado un servicio Web.</w:t>
      </w:r>
    </w:p>
    <w:p w14:paraId="5E97E556" w14:textId="77777777" w:rsidR="00C14F6D" w:rsidRDefault="00000000">
      <w:pPr>
        <w:pStyle w:val="Prrafodelista"/>
        <w:numPr>
          <w:ilvl w:val="0"/>
          <w:numId w:val="1"/>
        </w:numPr>
        <w:jc w:val="both"/>
      </w:pPr>
      <w:r>
        <w:rPr>
          <w:rFonts w:ascii="Calibri" w:eastAsia="Calibri" w:hAnsi="Calibri" w:cs="Calibri"/>
          <w:sz w:val="24"/>
          <w:szCs w:val="24"/>
        </w:rPr>
        <w:lastRenderedPageBreak/>
        <w:t>Se ha creado el documento de descripción del servicio Web.</w:t>
      </w:r>
    </w:p>
    <w:p w14:paraId="04460F81" w14:textId="77777777" w:rsidR="00C14F6D" w:rsidRDefault="00000000">
      <w:pPr>
        <w:pStyle w:val="Prrafodelista"/>
        <w:numPr>
          <w:ilvl w:val="0"/>
          <w:numId w:val="1"/>
        </w:numPr>
        <w:jc w:val="both"/>
      </w:pPr>
      <w:r>
        <w:rPr>
          <w:rFonts w:ascii="Calibri" w:eastAsia="Calibri" w:hAnsi="Calibri" w:cs="Calibri"/>
          <w:sz w:val="24"/>
          <w:szCs w:val="24"/>
        </w:rPr>
        <w:t>Se ha verificado el funcionamiento del servicio Web.</w:t>
      </w:r>
    </w:p>
    <w:p w14:paraId="0ECD73A0"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 consumido el servicio Web.</w:t>
      </w:r>
    </w:p>
    <w:p w14:paraId="7AD97798" w14:textId="77777777" w:rsidR="00C14F6D" w:rsidRDefault="00C14F6D">
      <w:pPr>
        <w:jc w:val="both"/>
        <w:rPr>
          <w:rFonts w:ascii="Calibri" w:eastAsia="Calibri" w:hAnsi="Calibri" w:cs="Calibri"/>
        </w:rPr>
      </w:pPr>
    </w:p>
    <w:p w14:paraId="03CE0473" w14:textId="77777777" w:rsidR="00C14F6D" w:rsidRDefault="00C14F6D">
      <w:pPr>
        <w:jc w:val="both"/>
        <w:rPr>
          <w:rFonts w:ascii="Calibri" w:eastAsia="Calibri" w:hAnsi="Calibri" w:cs="Calibri"/>
        </w:rPr>
      </w:pPr>
    </w:p>
    <w:p w14:paraId="118D5791" w14:textId="77777777" w:rsidR="00C14F6D" w:rsidRDefault="00000000">
      <w:pPr>
        <w:spacing w:before="120" w:after="120" w:line="360" w:lineRule="auto"/>
        <w:contextualSpacing/>
        <w:jc w:val="both"/>
        <w:rPr>
          <w:rFonts w:ascii="Calibri" w:hAnsi="Calibri" w:cs="Calibri"/>
          <w:u w:val="single"/>
        </w:rPr>
      </w:pPr>
      <w:r>
        <w:rPr>
          <w:rFonts w:ascii="Calibri" w:hAnsi="Calibri" w:cs="Calibri"/>
          <w:b/>
          <w:bCs/>
        </w:rPr>
        <w:t>RA8. Genera páginas Web dinámicas analizando y utilizando tecnologías del servidor Web que añadan código al lenguaje de marcas.</w:t>
      </w:r>
    </w:p>
    <w:p w14:paraId="76651A75"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1FB4F0F8"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identificado las diferencias entre la ejecución de código en el servidor y en el cliente Web.</w:t>
      </w:r>
    </w:p>
    <w:p w14:paraId="7B8D144F" w14:textId="77777777" w:rsidR="00C14F6D" w:rsidRDefault="00000000">
      <w:pPr>
        <w:pStyle w:val="Prrafodelista"/>
        <w:numPr>
          <w:ilvl w:val="0"/>
          <w:numId w:val="1"/>
        </w:numPr>
        <w:jc w:val="both"/>
      </w:pPr>
      <w:r>
        <w:rPr>
          <w:rFonts w:ascii="Calibri" w:eastAsia="Calibri" w:hAnsi="Calibri" w:cs="Calibri"/>
          <w:sz w:val="24"/>
          <w:szCs w:val="24"/>
        </w:rPr>
        <w:t>Se han reconocido las ventajas de unir ambas tecnologías en el proceso de desarrollo de programas.</w:t>
      </w:r>
    </w:p>
    <w:p w14:paraId="6E512012" w14:textId="77777777" w:rsidR="00C14F6D" w:rsidRDefault="00000000">
      <w:pPr>
        <w:pStyle w:val="Prrafodelista"/>
        <w:numPr>
          <w:ilvl w:val="0"/>
          <w:numId w:val="1"/>
        </w:numPr>
        <w:jc w:val="both"/>
      </w:pPr>
      <w:r>
        <w:rPr>
          <w:rFonts w:ascii="Calibri" w:eastAsia="Calibri" w:hAnsi="Calibri" w:cs="Calibri"/>
          <w:sz w:val="24"/>
          <w:szCs w:val="24"/>
        </w:rPr>
        <w:t>Se han identificado las librerías y las tecnologías relacionadas con la generación por parte del servidor de páginas</w:t>
      </w:r>
    </w:p>
    <w:p w14:paraId="394838AB" w14:textId="77777777" w:rsidR="00C14F6D" w:rsidRDefault="00000000">
      <w:pPr>
        <w:pStyle w:val="Prrafodelista"/>
        <w:numPr>
          <w:ilvl w:val="0"/>
          <w:numId w:val="1"/>
        </w:numPr>
        <w:jc w:val="both"/>
      </w:pPr>
      <w:r>
        <w:rPr>
          <w:rFonts w:ascii="Calibri" w:eastAsia="Calibri" w:hAnsi="Calibri" w:cs="Calibri"/>
          <w:sz w:val="24"/>
          <w:szCs w:val="24"/>
        </w:rPr>
        <w:t>Web con guiones embebidos.</w:t>
      </w:r>
    </w:p>
    <w:p w14:paraId="22B2C1C7"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interacción con el usuario en forma de advertencias y peticiones de confirmación.</w:t>
      </w:r>
    </w:p>
    <w:p w14:paraId="3EC0B7F9"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verificación de formularios.</w:t>
      </w:r>
    </w:p>
    <w:p w14:paraId="025EACA5" w14:textId="77777777" w:rsidR="00C14F6D" w:rsidRDefault="00000000">
      <w:pPr>
        <w:pStyle w:val="Prrafodelista"/>
        <w:numPr>
          <w:ilvl w:val="0"/>
          <w:numId w:val="1"/>
        </w:numPr>
        <w:jc w:val="both"/>
      </w:pPr>
      <w:r>
        <w:rPr>
          <w:rFonts w:ascii="Calibri" w:eastAsia="Calibri" w:hAnsi="Calibri" w:cs="Calibri"/>
          <w:sz w:val="24"/>
          <w:szCs w:val="24"/>
        </w:rPr>
        <w:t>Se han utilizado estas tecnologías para generar páginas web que incluyan modificación dinámica de su contenido y su estructura.</w:t>
      </w:r>
    </w:p>
    <w:p w14:paraId="0511D99C"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han aplicado estas tecnologías en la programación de aplicaciones Web.</w:t>
      </w:r>
    </w:p>
    <w:p w14:paraId="18D5FAD6" w14:textId="77777777" w:rsidR="00C14F6D" w:rsidRDefault="00C14F6D">
      <w:pPr>
        <w:jc w:val="both"/>
        <w:rPr>
          <w:rFonts w:ascii="Calibri" w:eastAsia="Calibri" w:hAnsi="Calibri" w:cs="Calibri"/>
        </w:rPr>
      </w:pPr>
    </w:p>
    <w:p w14:paraId="6404A0F3" w14:textId="77777777" w:rsidR="00C14F6D" w:rsidRDefault="00C14F6D">
      <w:pPr>
        <w:jc w:val="both"/>
        <w:rPr>
          <w:rFonts w:ascii="Calibri" w:eastAsia="Calibri" w:hAnsi="Calibri" w:cs="Calibri"/>
        </w:rPr>
      </w:pPr>
    </w:p>
    <w:p w14:paraId="209F643B" w14:textId="77777777" w:rsidR="00C14F6D" w:rsidRDefault="00000000">
      <w:pPr>
        <w:spacing w:before="120" w:after="120" w:line="360" w:lineRule="auto"/>
        <w:contextualSpacing/>
        <w:jc w:val="both"/>
        <w:rPr>
          <w:rFonts w:ascii="Calibri" w:hAnsi="Calibri" w:cs="Calibri"/>
          <w:b/>
          <w:bCs/>
        </w:rPr>
      </w:pPr>
      <w:r>
        <w:rPr>
          <w:rFonts w:ascii="Calibri" w:hAnsi="Calibri" w:cs="Calibri"/>
          <w:b/>
          <w:bCs/>
        </w:rPr>
        <w:t>RA9. Desarrolla aplicaciones Web híbridas seleccionando y utilizando librerías de código y repositorios heterogéneos de información.</w:t>
      </w:r>
    </w:p>
    <w:p w14:paraId="1DD4F46B" w14:textId="77777777" w:rsidR="00C14F6D" w:rsidRDefault="00000000">
      <w:pPr>
        <w:spacing w:before="120" w:after="120" w:line="360" w:lineRule="auto"/>
        <w:ind w:firstLine="720"/>
        <w:jc w:val="both"/>
      </w:pPr>
      <w:r>
        <w:rPr>
          <w:rFonts w:ascii="Calibri" w:hAnsi="Calibri" w:cs="Calibri"/>
          <w:u w:val="single"/>
        </w:rPr>
        <w:t>Criterios de evaluación</w:t>
      </w:r>
      <w:r>
        <w:rPr>
          <w:rFonts w:ascii="Calibri" w:hAnsi="Calibri" w:cs="Calibri"/>
        </w:rPr>
        <w:t>:</w:t>
      </w:r>
    </w:p>
    <w:p w14:paraId="0DB15D34" w14:textId="77777777" w:rsidR="00C14F6D" w:rsidRDefault="00000000">
      <w:pPr>
        <w:numPr>
          <w:ilvl w:val="0"/>
          <w:numId w:val="1"/>
        </w:numPr>
        <w:spacing w:before="120" w:after="120" w:line="360" w:lineRule="auto"/>
        <w:contextualSpacing/>
        <w:jc w:val="both"/>
        <w:rPr>
          <w:rFonts w:ascii="Calibri" w:eastAsia="Calibri" w:hAnsi="Calibri" w:cs="Calibri"/>
        </w:rPr>
      </w:pPr>
      <w:r>
        <w:rPr>
          <w:rFonts w:ascii="Calibri" w:eastAsia="Calibri" w:hAnsi="Calibri" w:cs="Calibri"/>
        </w:rPr>
        <w:t>Se han reconocido las ventajas que proporciona la reutilización de código y el aprovechamiento de información ya existente.</w:t>
      </w:r>
    </w:p>
    <w:p w14:paraId="68514D6F" w14:textId="77777777" w:rsidR="00C14F6D" w:rsidRDefault="00000000">
      <w:pPr>
        <w:pStyle w:val="Prrafodelista"/>
        <w:numPr>
          <w:ilvl w:val="0"/>
          <w:numId w:val="1"/>
        </w:numPr>
        <w:jc w:val="both"/>
      </w:pPr>
      <w:r>
        <w:rPr>
          <w:rFonts w:ascii="Calibri" w:eastAsia="Calibri" w:hAnsi="Calibri" w:cs="Calibri"/>
          <w:sz w:val="24"/>
          <w:szCs w:val="24"/>
        </w:rPr>
        <w:t>Se han identificado librerías de código y tecnologías aplicables en la creación de aplicaciones web híbridas.</w:t>
      </w:r>
    </w:p>
    <w:p w14:paraId="12148859" w14:textId="77777777" w:rsidR="00C14F6D" w:rsidRDefault="00000000">
      <w:pPr>
        <w:pStyle w:val="Prrafodelista"/>
        <w:numPr>
          <w:ilvl w:val="0"/>
          <w:numId w:val="1"/>
        </w:numPr>
        <w:jc w:val="both"/>
      </w:pPr>
      <w:r>
        <w:rPr>
          <w:rFonts w:ascii="Calibri" w:eastAsia="Calibri" w:hAnsi="Calibri" w:cs="Calibri"/>
          <w:sz w:val="24"/>
          <w:szCs w:val="24"/>
        </w:rPr>
        <w:t>Se ha creado una aplicación web que recupere y procese repositorios de información ya existentes.</w:t>
      </w:r>
    </w:p>
    <w:p w14:paraId="38BF7CD3" w14:textId="77777777" w:rsidR="00C14F6D" w:rsidRDefault="00000000">
      <w:pPr>
        <w:pStyle w:val="Prrafodelista"/>
        <w:numPr>
          <w:ilvl w:val="0"/>
          <w:numId w:val="1"/>
        </w:numPr>
        <w:jc w:val="both"/>
      </w:pPr>
      <w:r>
        <w:rPr>
          <w:rFonts w:ascii="Calibri" w:eastAsia="Calibri" w:hAnsi="Calibri" w:cs="Calibri"/>
          <w:sz w:val="24"/>
          <w:szCs w:val="24"/>
        </w:rPr>
        <w:t>Se han creado repositorios específicos a partir de información existente en Internet y en almacenes de información.</w:t>
      </w:r>
    </w:p>
    <w:p w14:paraId="252470DD" w14:textId="77777777" w:rsidR="00C14F6D" w:rsidRDefault="00000000">
      <w:pPr>
        <w:pStyle w:val="Prrafodelista"/>
        <w:numPr>
          <w:ilvl w:val="0"/>
          <w:numId w:val="1"/>
        </w:numPr>
        <w:jc w:val="both"/>
      </w:pPr>
      <w:r>
        <w:rPr>
          <w:rFonts w:ascii="Calibri" w:eastAsia="Calibri" w:hAnsi="Calibri" w:cs="Calibri"/>
          <w:sz w:val="24"/>
          <w:szCs w:val="24"/>
        </w:rPr>
        <w:lastRenderedPageBreak/>
        <w:t>Se han utilizado librerías de código para incorporar funcionalidades específicas a una aplicación web.</w:t>
      </w:r>
    </w:p>
    <w:p w14:paraId="020A8955" w14:textId="77777777" w:rsidR="00C14F6D" w:rsidRDefault="00000000">
      <w:pPr>
        <w:pStyle w:val="Prrafodelista"/>
        <w:numPr>
          <w:ilvl w:val="0"/>
          <w:numId w:val="1"/>
        </w:numPr>
        <w:jc w:val="both"/>
      </w:pPr>
      <w:r>
        <w:rPr>
          <w:rFonts w:ascii="Calibri" w:eastAsia="Calibri" w:hAnsi="Calibri" w:cs="Calibri"/>
          <w:sz w:val="24"/>
          <w:szCs w:val="24"/>
        </w:rPr>
        <w:t>Se han programado servicios y aplicaciones web utilizando como base información y código generados por terceros.</w:t>
      </w:r>
    </w:p>
    <w:p w14:paraId="69433A73" w14:textId="77777777" w:rsidR="00C14F6D" w:rsidRDefault="00000000">
      <w:pPr>
        <w:pStyle w:val="Prrafodelista"/>
        <w:numPr>
          <w:ilvl w:val="0"/>
          <w:numId w:val="1"/>
        </w:numPr>
        <w:jc w:val="both"/>
        <w:rPr>
          <w:rFonts w:ascii="Calibri" w:eastAsia="Calibri" w:hAnsi="Calibri" w:cs="Calibri"/>
          <w:sz w:val="24"/>
          <w:szCs w:val="24"/>
        </w:rPr>
      </w:pPr>
      <w:r>
        <w:rPr>
          <w:rFonts w:ascii="Calibri" w:eastAsia="Calibri" w:hAnsi="Calibri" w:cs="Calibri"/>
          <w:sz w:val="24"/>
          <w:szCs w:val="24"/>
        </w:rPr>
        <w:t>Se han probado, depurado y documentado las aplicaciones generadas.</w:t>
      </w:r>
    </w:p>
    <w:p w14:paraId="53262CF0" w14:textId="77777777" w:rsidR="00C14F6D" w:rsidRDefault="00C14F6D">
      <w:pPr>
        <w:jc w:val="both"/>
        <w:rPr>
          <w:rFonts w:ascii="Calibri" w:eastAsia="Calibri" w:hAnsi="Calibri" w:cs="Calibri"/>
        </w:rPr>
      </w:pPr>
    </w:p>
    <w:p w14:paraId="7A96D7E3" w14:textId="77777777" w:rsidR="00C14F6D" w:rsidRDefault="00000000" w:rsidP="00280D69">
      <w:pPr>
        <w:pStyle w:val="Ttulo1"/>
        <w:numPr>
          <w:ilvl w:val="0"/>
          <w:numId w:val="34"/>
        </w:numPr>
        <w:rPr>
          <w:rFonts w:ascii="Calibri" w:hAnsi="Calibri" w:cs="Calibri"/>
        </w:rPr>
      </w:pPr>
      <w:bookmarkStart w:id="3" w:name="__RefHeading___Toc495661175"/>
      <w:bookmarkStart w:id="4" w:name="_Toc149171369"/>
      <w:bookmarkEnd w:id="3"/>
      <w:r>
        <w:rPr>
          <w:rFonts w:ascii="Calibri" w:hAnsi="Calibri" w:cs="Calibri"/>
        </w:rPr>
        <w:t>Criterios de calificación</w:t>
      </w:r>
      <w:bookmarkEnd w:id="4"/>
    </w:p>
    <w:p w14:paraId="07E52477" w14:textId="77777777" w:rsidR="00C14F6D" w:rsidRDefault="00000000">
      <w:pPr>
        <w:spacing w:before="120" w:after="120" w:line="360" w:lineRule="auto"/>
        <w:ind w:left="720"/>
        <w:jc w:val="both"/>
        <w:rPr>
          <w:rFonts w:ascii="Calibri" w:hAnsi="Calibri" w:cs="Calibri"/>
        </w:rPr>
      </w:pPr>
      <w:r>
        <w:rPr>
          <w:rFonts w:ascii="Calibri" w:hAnsi="Calibri" w:cs="Calibri"/>
        </w:rPr>
        <w:t>La calificación del alumnado constará de dos partes</w:t>
      </w:r>
    </w:p>
    <w:p w14:paraId="7CB4AC96" w14:textId="77777777" w:rsidR="00C14F6D" w:rsidRDefault="00000000">
      <w:pPr>
        <w:numPr>
          <w:ilvl w:val="0"/>
          <w:numId w:val="6"/>
        </w:numPr>
        <w:spacing w:before="120" w:after="120" w:line="360" w:lineRule="auto"/>
        <w:jc w:val="both"/>
        <w:rPr>
          <w:rFonts w:ascii="Calibri" w:hAnsi="Calibri" w:cs="Calibri"/>
        </w:rPr>
      </w:pPr>
      <w:r>
        <w:rPr>
          <w:rFonts w:ascii="Calibri" w:hAnsi="Calibri" w:cs="Calibri"/>
        </w:rPr>
        <w:t>Las actividades no presenciales</w:t>
      </w:r>
    </w:p>
    <w:p w14:paraId="5DAFE8F5" w14:textId="1A289F24" w:rsidR="00C14F6D" w:rsidRPr="00280D69" w:rsidRDefault="00000000" w:rsidP="00280D69">
      <w:pPr>
        <w:numPr>
          <w:ilvl w:val="0"/>
          <w:numId w:val="6"/>
        </w:numPr>
        <w:spacing w:before="120" w:after="120" w:line="360" w:lineRule="auto"/>
        <w:jc w:val="both"/>
        <w:rPr>
          <w:rFonts w:ascii="Calibri" w:hAnsi="Calibri" w:cs="Calibri"/>
        </w:rPr>
      </w:pPr>
      <w:r>
        <w:rPr>
          <w:rFonts w:ascii="Calibri" w:hAnsi="Calibri" w:cs="Calibri"/>
        </w:rPr>
        <w:t>Las pruebas presenciales.</w:t>
      </w:r>
    </w:p>
    <w:p w14:paraId="4088DDDD" w14:textId="77777777" w:rsidR="00C14F6D" w:rsidRDefault="00000000">
      <w:pPr>
        <w:spacing w:before="120" w:after="120" w:line="360" w:lineRule="auto"/>
        <w:ind w:firstLine="709"/>
        <w:jc w:val="both"/>
        <w:rPr>
          <w:rFonts w:ascii="Calibri" w:hAnsi="Calibri" w:cs="Calibri"/>
        </w:rPr>
      </w:pPr>
      <w:r>
        <w:rPr>
          <w:rFonts w:ascii="Calibri" w:hAnsi="Calibri" w:cs="Calibri"/>
          <w:u w:val="single"/>
        </w:rPr>
        <w:t>Será imprescindible obtener una calificación igual o superior a 5 puntos sobre 10 en cada una de las partes para la evaluación positiva de un módulo profesional.</w:t>
      </w:r>
    </w:p>
    <w:p w14:paraId="5DB43F79" w14:textId="77777777" w:rsidR="00C14F6D" w:rsidRDefault="00000000">
      <w:pPr>
        <w:spacing w:before="120" w:after="120" w:line="360" w:lineRule="auto"/>
        <w:ind w:left="720"/>
        <w:jc w:val="both"/>
        <w:rPr>
          <w:rFonts w:ascii="Calibri" w:hAnsi="Calibri" w:cs="Calibri"/>
        </w:rPr>
      </w:pPr>
      <w:r>
        <w:rPr>
          <w:rFonts w:ascii="Calibri" w:hAnsi="Calibri" w:cs="Calibri"/>
        </w:rPr>
        <w:t>La ponderación de estas partes será la siguiente para calcular la nota final:</w:t>
      </w:r>
    </w:p>
    <w:p w14:paraId="66F3FD24" w14:textId="77777777" w:rsidR="00C14F6D" w:rsidRDefault="00000000">
      <w:pPr>
        <w:numPr>
          <w:ilvl w:val="0"/>
          <w:numId w:val="11"/>
        </w:numPr>
        <w:spacing w:before="120" w:after="120" w:line="360" w:lineRule="auto"/>
        <w:ind w:left="0" w:firstLine="709"/>
        <w:jc w:val="both"/>
        <w:rPr>
          <w:rFonts w:ascii="Calibri" w:hAnsi="Calibri" w:cs="Calibri"/>
        </w:rPr>
      </w:pPr>
      <w:r>
        <w:rPr>
          <w:rFonts w:ascii="Calibri" w:hAnsi="Calibri" w:cs="Calibri"/>
        </w:rPr>
        <w:t>Pruebas objetivas presenciales 60%</w:t>
      </w:r>
    </w:p>
    <w:p w14:paraId="39433568" w14:textId="77777777" w:rsidR="00C14F6D" w:rsidRDefault="00000000">
      <w:pPr>
        <w:numPr>
          <w:ilvl w:val="0"/>
          <w:numId w:val="11"/>
        </w:numPr>
        <w:spacing w:before="120" w:after="120" w:line="360" w:lineRule="auto"/>
        <w:ind w:left="0" w:firstLine="709"/>
        <w:jc w:val="both"/>
        <w:rPr>
          <w:rFonts w:ascii="Calibri" w:hAnsi="Calibri" w:cs="Calibri"/>
        </w:rPr>
      </w:pPr>
      <w:r>
        <w:rPr>
          <w:rFonts w:ascii="Calibri" w:hAnsi="Calibri" w:cs="Calibri"/>
        </w:rPr>
        <w:t>Actividades no presenciales 40%</w:t>
      </w:r>
    </w:p>
    <w:p w14:paraId="62649CC3"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t>Tareas (valor medio) 30%</w:t>
      </w:r>
    </w:p>
    <w:p w14:paraId="48DED7B4"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t>Cuestionarios a través de internet (valor medio) 5%</w:t>
      </w:r>
    </w:p>
    <w:p w14:paraId="2805FFB1" w14:textId="77777777" w:rsidR="00C14F6D" w:rsidRDefault="00000000">
      <w:pPr>
        <w:numPr>
          <w:ilvl w:val="2"/>
          <w:numId w:val="25"/>
        </w:numPr>
        <w:spacing w:before="120" w:after="120" w:line="360" w:lineRule="auto"/>
        <w:jc w:val="both"/>
        <w:rPr>
          <w:rFonts w:ascii="Calibri" w:hAnsi="Calibri" w:cs="Calibri"/>
        </w:rPr>
      </w:pPr>
      <w:r>
        <w:rPr>
          <w:rFonts w:ascii="Calibri" w:hAnsi="Calibri" w:cs="Calibri"/>
        </w:rPr>
        <w:t>Participación en foros temáticos (valor medio) 5%</w:t>
      </w:r>
    </w:p>
    <w:p w14:paraId="092EE0FA" w14:textId="77777777" w:rsidR="00C14F6D" w:rsidRDefault="00000000">
      <w:pPr>
        <w:spacing w:before="120" w:after="120" w:line="360" w:lineRule="auto"/>
        <w:ind w:firstLine="709"/>
        <w:jc w:val="both"/>
        <w:rPr>
          <w:rFonts w:ascii="Calibri" w:hAnsi="Calibri" w:cs="Calibri"/>
        </w:rPr>
      </w:pPr>
      <w:r>
        <w:rPr>
          <w:rFonts w:ascii="Calibri" w:hAnsi="Calibri" w:cs="Calibri"/>
        </w:rPr>
        <w:t>Las Pruebas objetivas presenciales, las Tareas, los Cuestionarios a través de internet y los Foros temáticos se calificarán de 0 a 10.</w:t>
      </w:r>
    </w:p>
    <w:p w14:paraId="667988B8" w14:textId="77777777" w:rsidR="00C14F6D" w:rsidRDefault="00000000">
      <w:pPr>
        <w:spacing w:before="120" w:after="120" w:line="360" w:lineRule="auto"/>
        <w:ind w:firstLine="709"/>
        <w:jc w:val="both"/>
        <w:rPr>
          <w:rFonts w:ascii="Calibri" w:hAnsi="Calibri" w:cs="Calibri"/>
        </w:rPr>
      </w:pPr>
      <w:r>
        <w:rPr>
          <w:rFonts w:ascii="Calibri" w:hAnsi="Calibri" w:cs="Calibri"/>
        </w:rPr>
        <w:t>La calificación del módulo será el resultado de la media ponderada de los apartados presentados anteriores, cada uno con su correspondiente coeficiente de ponderación.</w:t>
      </w:r>
    </w:p>
    <w:p w14:paraId="5F7EF9FF" w14:textId="77777777" w:rsidR="00C14F6D" w:rsidRDefault="00000000">
      <w:pPr>
        <w:spacing w:before="120" w:after="120" w:line="360" w:lineRule="auto"/>
        <w:ind w:firstLine="709"/>
        <w:jc w:val="both"/>
        <w:rPr>
          <w:rFonts w:ascii="Calibri" w:hAnsi="Calibri" w:cs="Calibri"/>
        </w:rPr>
      </w:pPr>
      <w:r>
        <w:rPr>
          <w:rFonts w:ascii="Calibri" w:hAnsi="Calibri" w:cs="Calibri"/>
        </w:rPr>
        <w:t xml:space="preserve">El hecho de que aparezca entre paréntesis (valor medio) tanto en Tareas como en Foros temáticos o Cuestionarios a través de internet (cuestionarios online) es debido a que el valor que ponderará será la media aritmética de todas las tareas del módulo o bien de todos los exámenes o de los dos Foros. </w:t>
      </w:r>
    </w:p>
    <w:p w14:paraId="25498ED8" w14:textId="77777777" w:rsidR="00C14F6D" w:rsidRDefault="00000000">
      <w:pPr>
        <w:spacing w:before="120" w:after="120" w:line="360" w:lineRule="auto"/>
        <w:ind w:left="720"/>
        <w:jc w:val="both"/>
        <w:rPr>
          <w:rFonts w:ascii="Calibri" w:hAnsi="Calibri" w:cs="Calibri"/>
          <w:b/>
        </w:rPr>
      </w:pPr>
      <w:r>
        <w:rPr>
          <w:rFonts w:ascii="Calibri" w:hAnsi="Calibri" w:cs="Calibri"/>
        </w:rPr>
        <w:lastRenderedPageBreak/>
        <w:t>La calificación final del módulo será de acuerdo a la siguiente fórmula:</w:t>
      </w:r>
    </w:p>
    <w:p w14:paraId="11F9BAD4" w14:textId="77777777" w:rsidR="00C14F6D" w:rsidRDefault="00000000">
      <w:pPr>
        <w:spacing w:before="120" w:after="120" w:line="360" w:lineRule="auto"/>
        <w:ind w:left="720"/>
        <w:jc w:val="both"/>
        <w:rPr>
          <w:rFonts w:ascii="Calibri" w:hAnsi="Calibri" w:cs="Calibri"/>
          <w:u w:val="single"/>
        </w:rPr>
      </w:pPr>
      <w:r>
        <w:rPr>
          <w:rFonts w:ascii="Calibri" w:hAnsi="Calibri" w:cs="Calibri"/>
          <w:b/>
        </w:rPr>
        <w:tab/>
      </w:r>
      <w:r>
        <w:rPr>
          <w:rFonts w:ascii="Calibri" w:hAnsi="Calibri" w:cs="Calibri"/>
          <w:b/>
          <w:i/>
          <w:iCs/>
        </w:rPr>
        <w:t>Calificación Módulo:</w:t>
      </w:r>
      <w:r>
        <w:rPr>
          <w:rFonts w:ascii="Calibri" w:hAnsi="Calibri" w:cs="Calibri"/>
          <w:i/>
          <w:iCs/>
        </w:rPr>
        <w:t xml:space="preserve"> (Nota Exámenes Presenciales * 0,6) + (Media Tareas * 0,3 + Media Cuestionarios Internet * 0,05 + Media Participación Foros * 0,05).</w:t>
      </w:r>
    </w:p>
    <w:p w14:paraId="34811FFF" w14:textId="77777777" w:rsidR="00C14F6D" w:rsidRDefault="00000000">
      <w:pPr>
        <w:spacing w:before="120" w:after="120" w:line="360" w:lineRule="auto"/>
        <w:ind w:firstLine="709"/>
        <w:jc w:val="both"/>
        <w:rPr>
          <w:rFonts w:ascii="Calibri" w:hAnsi="Calibri" w:cs="Calibri"/>
        </w:rPr>
      </w:pPr>
      <w:r>
        <w:rPr>
          <w:rFonts w:ascii="Calibri" w:hAnsi="Calibri" w:cs="Calibri"/>
          <w:u w:val="single"/>
        </w:rPr>
        <w:t xml:space="preserve">Para que el módulo quede aprobado </w:t>
      </w:r>
      <w:r>
        <w:rPr>
          <w:rFonts w:ascii="Calibri" w:hAnsi="Calibri" w:cs="Calibri"/>
        </w:rPr>
        <w:t xml:space="preserve">(tanto en la primera convocatoria ordinaria como en la segunda), </w:t>
      </w:r>
      <w:r>
        <w:rPr>
          <w:rFonts w:ascii="Calibri" w:hAnsi="Calibri" w:cs="Calibri"/>
          <w:u w:val="single"/>
        </w:rPr>
        <w:t>se deberá obtener una nota en la fórmula anterior igual o superior a 5 y no deberá quedar ningún apartado (tareas, foros, cuestionarios online y exámenes presenciales) pendiente de recuperación.</w:t>
      </w:r>
    </w:p>
    <w:p w14:paraId="58B55054"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La media de los apartados tareas, foros y cuestionarios se calcularán como la media aritmética de los mismos.</w:t>
      </w:r>
    </w:p>
    <w:p w14:paraId="3ED7866D"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En caso de que alguno de los apartados se consideré no superado, la calificación general del módulo no será superior a 4 sobre 10. Si al calcular la formula anterior, se obtuviera un valor superior a 4 sobre 10, la calificación general del módulo se establecerá en 4 sobre 10.</w:t>
      </w:r>
    </w:p>
    <w:p w14:paraId="6D4CCA41" w14:textId="77777777" w:rsidR="00C14F6D" w:rsidRDefault="00000000">
      <w:pPr>
        <w:spacing w:before="120" w:after="120" w:line="360" w:lineRule="auto"/>
        <w:ind w:firstLine="709"/>
        <w:jc w:val="both"/>
        <w:rPr>
          <w:rFonts w:ascii="Calibri" w:hAnsi="Calibri" w:cs="Calibri"/>
          <w:color w:val="000000" w:themeColor="text1"/>
        </w:rPr>
      </w:pPr>
      <w:r>
        <w:rPr>
          <w:rFonts w:ascii="Calibri" w:hAnsi="Calibri" w:cs="Calibri"/>
          <w:color w:val="000000" w:themeColor="text1"/>
        </w:rPr>
        <w:t>Los alumnos que no se hayan presentado al examen presencial ordinario, se les calculará la calificación del módulo con la formula anterior, para el cálculo de la misma se fijará una nota de cero en el examen presencial ordinario y para el resto de apartados se calculará la nota correspondiente. La nota final nunca podrá ser superior a 4 sobre 10.</w:t>
      </w:r>
    </w:p>
    <w:p w14:paraId="35F80478" w14:textId="77777777" w:rsidR="00C14F6D" w:rsidRDefault="00000000">
      <w:pPr>
        <w:spacing w:before="120" w:after="120" w:line="360" w:lineRule="auto"/>
        <w:ind w:firstLine="709"/>
        <w:jc w:val="both"/>
        <w:rPr>
          <w:rFonts w:ascii="Calibri" w:hAnsi="Calibri" w:cs="Calibri"/>
        </w:rPr>
      </w:pPr>
      <w:r>
        <w:rPr>
          <w:rFonts w:ascii="Calibri" w:hAnsi="Calibri" w:cs="Calibri"/>
        </w:rPr>
        <w:t>Quienes no hayan superado el módulo en la primera convocatoria ordinaria podrán hacerlo en la segunda convocatoria (ver apartado 9.4. Recuperación) donde se realizará de nuevo el cálculo de la media global de la misma manera que en la primera, salvo que no se haya presentado al examen presencial ordinario en cuyo caso se le pondrá un “No Presentado” de oficio y solo se calculará la nota para la incluirla en la plataforma Educamos.</w:t>
      </w:r>
    </w:p>
    <w:p w14:paraId="4B7526C3" w14:textId="77777777" w:rsidR="00280D69" w:rsidRDefault="00280D69">
      <w:pPr>
        <w:spacing w:before="120" w:after="120" w:line="360" w:lineRule="auto"/>
        <w:ind w:firstLine="709"/>
        <w:jc w:val="both"/>
        <w:rPr>
          <w:rFonts w:ascii="Calibri" w:hAnsi="Calibri" w:cs="Calibri"/>
        </w:rPr>
      </w:pPr>
    </w:p>
    <w:p w14:paraId="4F1899E4" w14:textId="77777777" w:rsidR="00280D69" w:rsidRDefault="00280D69">
      <w:pPr>
        <w:spacing w:before="120" w:after="120" w:line="360" w:lineRule="auto"/>
        <w:ind w:firstLine="709"/>
        <w:jc w:val="both"/>
        <w:rPr>
          <w:rFonts w:ascii="Calibri" w:hAnsi="Calibri" w:cs="Calibri"/>
        </w:rPr>
      </w:pPr>
    </w:p>
    <w:p w14:paraId="5F46303B" w14:textId="77777777" w:rsidR="00280D69" w:rsidRDefault="00280D69">
      <w:pPr>
        <w:spacing w:before="120" w:after="120" w:line="360" w:lineRule="auto"/>
        <w:ind w:firstLine="709"/>
        <w:jc w:val="both"/>
        <w:rPr>
          <w:rFonts w:ascii="Calibri" w:hAnsi="Calibri" w:cs="Calibri"/>
        </w:rPr>
      </w:pPr>
    </w:p>
    <w:p w14:paraId="06D035F5" w14:textId="77777777" w:rsidR="00C14F6D" w:rsidRDefault="00000000">
      <w:pPr>
        <w:spacing w:before="120" w:after="120" w:line="360" w:lineRule="auto"/>
        <w:rPr>
          <w:rFonts w:ascii="Calibri" w:hAnsi="Calibri" w:cs="Calibri"/>
          <w:b/>
          <w:bCs/>
          <w:sz w:val="28"/>
          <w:szCs w:val="28"/>
          <w:u w:val="single"/>
        </w:rPr>
      </w:pPr>
      <w:bookmarkStart w:id="5" w:name="__RefHeading___Toc495661186"/>
      <w:bookmarkEnd w:id="5"/>
      <w:r>
        <w:rPr>
          <w:rFonts w:ascii="Calibri" w:hAnsi="Calibri" w:cs="Calibri"/>
          <w:b/>
          <w:bCs/>
          <w:sz w:val="28"/>
          <w:szCs w:val="28"/>
          <w:u w:val="single"/>
        </w:rPr>
        <w:lastRenderedPageBreak/>
        <w:t>Nota de los Exámenes Presenciales</w:t>
      </w:r>
    </w:p>
    <w:p w14:paraId="6AE29C74" w14:textId="77777777" w:rsidR="00C14F6D" w:rsidRDefault="00000000">
      <w:pPr>
        <w:spacing w:before="120" w:after="120" w:line="360" w:lineRule="auto"/>
        <w:jc w:val="both"/>
        <w:rPr>
          <w:rFonts w:ascii="Calibri" w:hAnsi="Calibri" w:cs="Calibri"/>
          <w:b/>
        </w:rPr>
      </w:pPr>
      <w:r>
        <w:rPr>
          <w:rFonts w:ascii="Calibri" w:hAnsi="Calibri" w:cs="Calibri"/>
        </w:rPr>
        <w:tab/>
        <w:t>Para calcular la Nota de los Exámenes Presenciales, en el caso de que el alumno se haya presentado al examen parcial y haya obtenido como mínimo una nota de 5, la Nota quedará así:</w:t>
      </w:r>
    </w:p>
    <w:p w14:paraId="1298EE20" w14:textId="77777777" w:rsidR="00C14F6D" w:rsidRDefault="00000000">
      <w:pPr>
        <w:spacing w:before="120" w:after="120" w:line="360" w:lineRule="auto"/>
        <w:jc w:val="both"/>
        <w:rPr>
          <w:rFonts w:ascii="Calibri" w:hAnsi="Calibri" w:cs="Calibri"/>
        </w:rPr>
      </w:pPr>
      <w:r>
        <w:rPr>
          <w:rFonts w:ascii="Calibri" w:hAnsi="Calibri" w:cs="Calibri"/>
          <w:b/>
        </w:rPr>
        <w:tab/>
      </w:r>
      <w:r>
        <w:rPr>
          <w:rFonts w:ascii="Calibri" w:hAnsi="Calibri" w:cs="Calibri"/>
          <w:b/>
          <w:i/>
          <w:iCs/>
        </w:rPr>
        <w:t>Nota de los Exámenes Presenciales= Nota Examen Parcial * 0,5 + Nota Examen Final * 0,5.</w:t>
      </w:r>
    </w:p>
    <w:p w14:paraId="0FF40F54" w14:textId="77777777" w:rsidR="00C14F6D" w:rsidRDefault="00000000">
      <w:pPr>
        <w:spacing w:before="120" w:after="120" w:line="360" w:lineRule="auto"/>
        <w:ind w:firstLine="709"/>
        <w:jc w:val="both"/>
        <w:rPr>
          <w:rFonts w:ascii="Calibri" w:hAnsi="Calibri" w:cs="Calibri"/>
        </w:rPr>
      </w:pPr>
      <w:r>
        <w:rPr>
          <w:rFonts w:ascii="Calibri" w:hAnsi="Calibri" w:cs="Calibri"/>
        </w:rPr>
        <w:t>Es necesario haber obtenido como mínimo una nota de 5 en cada uno de los dos exámenes. En caso contrario, este apartado se considerará no superado.</w:t>
      </w:r>
    </w:p>
    <w:p w14:paraId="20FCCADB" w14:textId="77777777" w:rsidR="00C14F6D" w:rsidRDefault="00000000">
      <w:pPr>
        <w:spacing w:before="120" w:after="120" w:line="360" w:lineRule="auto"/>
        <w:jc w:val="both"/>
        <w:rPr>
          <w:rFonts w:ascii="Calibri" w:hAnsi="Calibri" w:cs="Calibri"/>
          <w:b/>
          <w:bCs/>
          <w:i/>
          <w:iCs/>
        </w:rPr>
      </w:pPr>
      <w:r>
        <w:rPr>
          <w:rFonts w:ascii="Calibri" w:hAnsi="Calibri" w:cs="Calibri"/>
        </w:rPr>
        <w:tab/>
        <w:t xml:space="preserve">Si no se hubiera presentado al examen parcial o este estuviera suspenso, o estuviera aprobado, pero se optara por volver a examinarse de todos los contenidos, entonces se calcularía de la siguiente forma, teniendo en cuenta que en dicho </w:t>
      </w:r>
      <w:proofErr w:type="gramStart"/>
      <w:r>
        <w:rPr>
          <w:rFonts w:ascii="Calibri" w:hAnsi="Calibri" w:cs="Calibri"/>
        </w:rPr>
        <w:t>examen  entraría</w:t>
      </w:r>
      <w:proofErr w:type="gramEnd"/>
      <w:r>
        <w:rPr>
          <w:rFonts w:ascii="Calibri" w:hAnsi="Calibri" w:cs="Calibri"/>
        </w:rPr>
        <w:t xml:space="preserve"> todo el contenido del curso:</w:t>
      </w:r>
    </w:p>
    <w:p w14:paraId="1CFEF606" w14:textId="77777777" w:rsidR="00C14F6D" w:rsidRDefault="00000000">
      <w:pPr>
        <w:spacing w:before="120" w:after="120" w:line="360" w:lineRule="auto"/>
        <w:jc w:val="both"/>
        <w:rPr>
          <w:rFonts w:ascii="Calibri" w:hAnsi="Calibri" w:cs="Calibri"/>
        </w:rPr>
      </w:pPr>
      <w:r>
        <w:rPr>
          <w:rFonts w:ascii="Calibri" w:hAnsi="Calibri" w:cs="Calibri"/>
          <w:b/>
          <w:i/>
          <w:iCs/>
        </w:rPr>
        <w:tab/>
        <w:t>Nota de los Exámenes Presenciales= Nota Examen Final.</w:t>
      </w:r>
    </w:p>
    <w:p w14:paraId="7C30FC13" w14:textId="77777777" w:rsidR="00C14F6D" w:rsidRDefault="00000000">
      <w:pPr>
        <w:spacing w:before="120" w:after="120" w:line="360" w:lineRule="auto"/>
        <w:ind w:firstLine="709"/>
        <w:jc w:val="both"/>
        <w:rPr>
          <w:rFonts w:ascii="Calibri" w:hAnsi="Calibri" w:cs="Calibri"/>
        </w:rPr>
      </w:pPr>
      <w:r>
        <w:rPr>
          <w:rFonts w:ascii="Calibri" w:hAnsi="Calibri" w:cs="Calibri"/>
        </w:rPr>
        <w:t>Para aprobar el módulo es necesario obtener como mínimo una nota de 5 en los exámenes presenciales. En caso contrario, este apartado se considerará no superado.</w:t>
      </w:r>
    </w:p>
    <w:p w14:paraId="77B06F67" w14:textId="77777777" w:rsidR="00C14F6D" w:rsidRDefault="00000000">
      <w:pPr>
        <w:spacing w:before="120" w:after="120" w:line="360" w:lineRule="auto"/>
        <w:rPr>
          <w:rFonts w:ascii="Calibri" w:hAnsi="Calibri" w:cs="Calibri"/>
        </w:rPr>
      </w:pPr>
      <w:r>
        <w:rPr>
          <w:rFonts w:ascii="Calibri" w:hAnsi="Calibri" w:cs="Calibri"/>
          <w:b/>
          <w:bCs/>
          <w:sz w:val="28"/>
          <w:szCs w:val="28"/>
          <w:u w:val="single"/>
          <w:lang w:val="x-none"/>
        </w:rPr>
        <w:t xml:space="preserve">Media </w:t>
      </w:r>
      <w:r>
        <w:rPr>
          <w:rFonts w:ascii="Calibri" w:hAnsi="Calibri" w:cs="Calibri"/>
          <w:b/>
          <w:bCs/>
          <w:sz w:val="28"/>
          <w:szCs w:val="28"/>
          <w:u w:val="single"/>
        </w:rPr>
        <w:t xml:space="preserve">de las </w:t>
      </w:r>
      <w:r>
        <w:rPr>
          <w:rFonts w:ascii="Calibri" w:hAnsi="Calibri" w:cs="Calibri"/>
          <w:b/>
          <w:bCs/>
          <w:sz w:val="28"/>
          <w:szCs w:val="28"/>
          <w:u w:val="single"/>
          <w:lang w:val="x-none"/>
        </w:rPr>
        <w:t>Tareas</w:t>
      </w:r>
    </w:p>
    <w:p w14:paraId="46AEADCA" w14:textId="77777777" w:rsidR="00C14F6D" w:rsidRDefault="00000000">
      <w:pPr>
        <w:numPr>
          <w:ilvl w:val="0"/>
          <w:numId w:val="20"/>
        </w:numPr>
        <w:spacing w:before="120" w:after="120" w:line="360" w:lineRule="auto"/>
        <w:jc w:val="both"/>
        <w:rPr>
          <w:rFonts w:ascii="Calibri" w:hAnsi="Calibri" w:cs="Calibri"/>
        </w:rPr>
      </w:pPr>
      <w:r>
        <w:rPr>
          <w:rFonts w:ascii="Calibri" w:hAnsi="Calibri" w:cs="Calibri"/>
        </w:rPr>
        <w:t>Será necesario haber presentado todas las tareas y haber alcanzado en cada una de ellas al menos un 5. En caso contrario, este apartado se considerará no superado.</w:t>
      </w:r>
    </w:p>
    <w:p w14:paraId="364E0376" w14:textId="77777777" w:rsidR="00C14F6D" w:rsidRDefault="00000000">
      <w:pPr>
        <w:numPr>
          <w:ilvl w:val="0"/>
          <w:numId w:val="20"/>
        </w:numPr>
        <w:spacing w:before="120" w:after="120" w:line="360" w:lineRule="auto"/>
        <w:jc w:val="both"/>
        <w:rPr>
          <w:rFonts w:ascii="Calibri" w:hAnsi="Calibri" w:cs="Calibri"/>
        </w:rPr>
      </w:pPr>
      <w:r>
        <w:rPr>
          <w:rFonts w:ascii="Calibri" w:hAnsi="Calibri" w:cs="Calibri"/>
        </w:rPr>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14:paraId="69E7A0FA" w14:textId="77777777" w:rsidR="00C14F6D" w:rsidRDefault="00C14F6D">
      <w:pPr>
        <w:spacing w:before="120" w:after="120" w:line="360" w:lineRule="auto"/>
        <w:jc w:val="both"/>
        <w:rPr>
          <w:rFonts w:ascii="Calibri" w:hAnsi="Calibri" w:cs="Calibri"/>
        </w:rPr>
      </w:pPr>
    </w:p>
    <w:p w14:paraId="1E92D503" w14:textId="77777777" w:rsidR="00280D69" w:rsidRDefault="00280D69">
      <w:pPr>
        <w:spacing w:before="120" w:after="120" w:line="360" w:lineRule="auto"/>
        <w:jc w:val="both"/>
        <w:rPr>
          <w:rFonts w:ascii="Calibri" w:hAnsi="Calibri" w:cs="Calibri"/>
        </w:rPr>
      </w:pPr>
    </w:p>
    <w:p w14:paraId="37650859" w14:textId="77777777" w:rsidR="00280D69" w:rsidRDefault="00280D69">
      <w:pPr>
        <w:spacing w:before="120" w:after="120" w:line="360" w:lineRule="auto"/>
        <w:jc w:val="both"/>
        <w:rPr>
          <w:rFonts w:ascii="Calibri" w:hAnsi="Calibri" w:cs="Calibri"/>
        </w:rPr>
      </w:pPr>
    </w:p>
    <w:p w14:paraId="76179239" w14:textId="77777777" w:rsidR="00C14F6D" w:rsidRDefault="00000000">
      <w:pPr>
        <w:spacing w:before="120" w:after="120" w:line="360" w:lineRule="auto"/>
        <w:rPr>
          <w:rFonts w:ascii="Calibri" w:hAnsi="Calibri" w:cs="Calibri"/>
        </w:rPr>
      </w:pPr>
      <w:r>
        <w:rPr>
          <w:rFonts w:ascii="Calibri" w:hAnsi="Calibri" w:cs="Calibri"/>
          <w:b/>
          <w:bCs/>
          <w:sz w:val="28"/>
          <w:szCs w:val="28"/>
          <w:u w:val="single"/>
          <w:lang w:val="x-none"/>
        </w:rPr>
        <w:lastRenderedPageBreak/>
        <w:t xml:space="preserve">Media </w:t>
      </w:r>
      <w:r>
        <w:rPr>
          <w:rFonts w:ascii="Calibri" w:hAnsi="Calibri" w:cs="Calibri"/>
          <w:b/>
          <w:bCs/>
          <w:sz w:val="28"/>
          <w:szCs w:val="28"/>
          <w:u w:val="single"/>
        </w:rPr>
        <w:t xml:space="preserve">de los </w:t>
      </w:r>
      <w:r>
        <w:rPr>
          <w:rFonts w:ascii="Calibri" w:hAnsi="Calibri" w:cs="Calibri"/>
          <w:b/>
          <w:bCs/>
          <w:sz w:val="28"/>
          <w:szCs w:val="28"/>
          <w:u w:val="single"/>
          <w:lang w:val="x-none"/>
        </w:rPr>
        <w:t>Cuestionarios de Internet</w:t>
      </w:r>
    </w:p>
    <w:p w14:paraId="01519B22" w14:textId="77777777" w:rsidR="00C14F6D" w:rsidRDefault="00000000">
      <w:pPr>
        <w:numPr>
          <w:ilvl w:val="0"/>
          <w:numId w:val="10"/>
        </w:numPr>
        <w:spacing w:before="120" w:after="120" w:line="360" w:lineRule="auto"/>
        <w:ind w:left="1068"/>
        <w:jc w:val="both"/>
        <w:rPr>
          <w:rFonts w:ascii="Calibri" w:hAnsi="Calibri" w:cs="Calibri"/>
        </w:rPr>
      </w:pPr>
      <w:r>
        <w:rPr>
          <w:rFonts w:ascii="Calibri" w:hAnsi="Calibri" w:cs="Calibri"/>
        </w:rPr>
        <w:t>Es necesario haber obtenido al menos un 5 en cada uno de los cuestionarios. En caso contrario, este apartado se considerará no superado.</w:t>
      </w:r>
    </w:p>
    <w:p w14:paraId="32B915BC" w14:textId="77777777" w:rsidR="00C14F6D" w:rsidRDefault="00000000">
      <w:pPr>
        <w:numPr>
          <w:ilvl w:val="0"/>
          <w:numId w:val="10"/>
        </w:numPr>
        <w:spacing w:before="120" w:after="120" w:line="360" w:lineRule="auto"/>
        <w:ind w:left="1068"/>
        <w:jc w:val="both"/>
        <w:rPr>
          <w:rFonts w:ascii="Calibri" w:hAnsi="Calibri" w:cs="Calibri"/>
        </w:rPr>
      </w:pPr>
      <w:r>
        <w:rPr>
          <w:rFonts w:ascii="Calibri" w:hAnsi="Calibri" w:cs="Calibri"/>
        </w:rPr>
        <w:t xml:space="preserve">Hay 3 oportunidades para aprobar cada cuestionario. </w:t>
      </w:r>
    </w:p>
    <w:p w14:paraId="0183917D" w14:textId="77777777" w:rsidR="00C14F6D" w:rsidRDefault="00C14F6D">
      <w:pPr>
        <w:spacing w:before="120" w:after="120" w:line="360" w:lineRule="auto"/>
        <w:ind w:left="1068"/>
        <w:jc w:val="both"/>
        <w:rPr>
          <w:rFonts w:ascii="Calibri" w:hAnsi="Calibri" w:cs="Calibri"/>
        </w:rPr>
      </w:pPr>
    </w:p>
    <w:p w14:paraId="2F710C44" w14:textId="77777777" w:rsidR="00C14F6D" w:rsidRDefault="00000000">
      <w:pPr>
        <w:spacing w:before="120" w:after="120" w:line="360" w:lineRule="auto"/>
        <w:rPr>
          <w:rFonts w:ascii="Calibri" w:hAnsi="Calibri" w:cs="Calibri"/>
          <w:i/>
          <w:iCs/>
        </w:rPr>
      </w:pPr>
      <w:r>
        <w:rPr>
          <w:rFonts w:ascii="Calibri" w:hAnsi="Calibri" w:cs="Calibri"/>
          <w:b/>
          <w:bCs/>
          <w:sz w:val="28"/>
          <w:szCs w:val="28"/>
          <w:u w:val="single"/>
        </w:rPr>
        <w:t>Media Participación Foros</w:t>
      </w:r>
    </w:p>
    <w:p w14:paraId="1EF0501B" w14:textId="77777777" w:rsidR="00C14F6D" w:rsidRDefault="00000000">
      <w:pPr>
        <w:numPr>
          <w:ilvl w:val="0"/>
          <w:numId w:val="31"/>
        </w:numPr>
        <w:spacing w:before="120" w:after="120" w:line="360" w:lineRule="auto"/>
        <w:ind w:left="1080"/>
        <w:jc w:val="both"/>
        <w:rPr>
          <w:rFonts w:ascii="Calibri" w:hAnsi="Calibri" w:cs="Calibri"/>
        </w:rPr>
      </w:pPr>
      <w:r>
        <w:rPr>
          <w:rFonts w:ascii="Calibri" w:hAnsi="Calibri" w:cs="Calibri"/>
        </w:rPr>
        <w:t>Es necesario haber obtenido al menos un 5 en cada uno de los foros. En caso contrario, este apartado se considerará no superado.</w:t>
      </w:r>
    </w:p>
    <w:p w14:paraId="043DD668" w14:textId="77777777" w:rsidR="00C14F6D" w:rsidRDefault="00000000">
      <w:pPr>
        <w:numPr>
          <w:ilvl w:val="0"/>
          <w:numId w:val="31"/>
        </w:numPr>
        <w:spacing w:before="120" w:after="120" w:line="360" w:lineRule="auto"/>
        <w:ind w:left="1080"/>
        <w:jc w:val="both"/>
        <w:rPr>
          <w:rFonts w:ascii="Calibri" w:hAnsi="Calibri" w:cs="Calibri"/>
        </w:rPr>
      </w:pPr>
      <w:r>
        <w:rPr>
          <w:rFonts w:ascii="Calibri" w:hAnsi="Calibri" w:cs="Calibri"/>
        </w:rPr>
        <w:t>La participación en cada uno de los foros será obligatoria hasta una fecha límite.</w:t>
      </w:r>
    </w:p>
    <w:p w14:paraId="535708E8" w14:textId="77777777" w:rsidR="00C14F6D" w:rsidRDefault="00000000" w:rsidP="00280D69">
      <w:pPr>
        <w:pStyle w:val="Ttulo1"/>
        <w:numPr>
          <w:ilvl w:val="0"/>
          <w:numId w:val="34"/>
        </w:numPr>
        <w:rPr>
          <w:rFonts w:ascii="Calibri" w:hAnsi="Calibri" w:cs="Calibri"/>
        </w:rPr>
      </w:pPr>
      <w:bookmarkStart w:id="6" w:name="__RefHeading___Toc495661187"/>
      <w:bookmarkStart w:id="7" w:name="_Toc149171370"/>
      <w:bookmarkEnd w:id="6"/>
      <w:r>
        <w:rPr>
          <w:rFonts w:ascii="Calibri" w:hAnsi="Calibri" w:cs="Calibri"/>
        </w:rPr>
        <w:t>Recuperación</w:t>
      </w:r>
      <w:bookmarkEnd w:id="7"/>
    </w:p>
    <w:p w14:paraId="4CFD7DCE" w14:textId="77777777" w:rsidR="00C14F6D" w:rsidRDefault="00000000">
      <w:pPr>
        <w:spacing w:before="120" w:after="120" w:line="360" w:lineRule="auto"/>
        <w:ind w:firstLine="709"/>
        <w:jc w:val="both"/>
        <w:rPr>
          <w:rFonts w:ascii="Calibri" w:hAnsi="Calibri" w:cs="Calibri"/>
        </w:rPr>
      </w:pPr>
      <w:r>
        <w:rPr>
          <w:rFonts w:ascii="Calibri" w:hAnsi="Calibri" w:cs="Calibri"/>
        </w:rPr>
        <w:t>Para que el módulo esté aprobado, se deberá obtener una nota global ponderada igual o superior a 5 y no deberá quedar ningún apartado pendiente de recuperación.</w:t>
      </w:r>
      <w:bookmarkStart w:id="8" w:name="__RefHeading___Toc495661188"/>
      <w:bookmarkEnd w:id="8"/>
    </w:p>
    <w:p w14:paraId="33D0134A"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Tareas</w:t>
      </w:r>
    </w:p>
    <w:p w14:paraId="5080D459" w14:textId="77777777" w:rsidR="00C14F6D" w:rsidRDefault="00000000">
      <w:pPr>
        <w:numPr>
          <w:ilvl w:val="1"/>
          <w:numId w:val="9"/>
        </w:numPr>
        <w:spacing w:before="120" w:after="120" w:line="360" w:lineRule="auto"/>
        <w:jc w:val="both"/>
        <w:rPr>
          <w:rFonts w:ascii="Calibri" w:hAnsi="Calibri" w:cs="Calibri"/>
          <w:b/>
        </w:rPr>
      </w:pPr>
      <w:r>
        <w:rPr>
          <w:rFonts w:ascii="Calibri" w:hAnsi="Calibri" w:cs="Calibri"/>
        </w:rPr>
        <w:t>Cada tarea se podrá recuperar volviéndola a enviar en los plazos establecidos para ello, siempre que se cumplan las condiciones necesarias para poder enviarla.</w:t>
      </w:r>
    </w:p>
    <w:p w14:paraId="795F4BB2"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Cuestionarios a través de Internet</w:t>
      </w:r>
    </w:p>
    <w:p w14:paraId="57E7E50C"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La recuperación va implícita en el mecanismo de 3 intentos. Además, se recuperan en los plazos establecidos para ello.</w:t>
      </w:r>
    </w:p>
    <w:p w14:paraId="764AE116"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Foros Temáticos</w:t>
      </w:r>
    </w:p>
    <w:p w14:paraId="31AA0021" w14:textId="77777777" w:rsidR="00C14F6D" w:rsidRDefault="00000000">
      <w:pPr>
        <w:numPr>
          <w:ilvl w:val="1"/>
          <w:numId w:val="9"/>
        </w:numPr>
        <w:spacing w:before="120" w:after="120" w:line="360" w:lineRule="auto"/>
        <w:jc w:val="both"/>
        <w:rPr>
          <w:rFonts w:ascii="Calibri" w:hAnsi="Calibri" w:cs="Calibri"/>
          <w:b/>
        </w:rPr>
      </w:pPr>
      <w:r>
        <w:rPr>
          <w:rFonts w:ascii="Calibri" w:hAnsi="Calibri" w:cs="Calibri"/>
        </w:rPr>
        <w:t>Se recuperar participando en los mismos en los plazos establecidos para ello.</w:t>
      </w:r>
    </w:p>
    <w:p w14:paraId="61D3C4A2" w14:textId="77777777" w:rsidR="00C14F6D" w:rsidRDefault="00000000">
      <w:pPr>
        <w:numPr>
          <w:ilvl w:val="0"/>
          <w:numId w:val="9"/>
        </w:numPr>
        <w:spacing w:before="120" w:after="120" w:line="360" w:lineRule="auto"/>
        <w:jc w:val="both"/>
        <w:rPr>
          <w:rFonts w:ascii="Calibri" w:hAnsi="Calibri" w:cs="Calibri"/>
        </w:rPr>
      </w:pPr>
      <w:r>
        <w:rPr>
          <w:rFonts w:ascii="Calibri" w:hAnsi="Calibri" w:cs="Calibri"/>
          <w:b/>
        </w:rPr>
        <w:t>Pruebas objetivas presenciales</w:t>
      </w:r>
    </w:p>
    <w:p w14:paraId="142B621B"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lastRenderedPageBreak/>
        <w:t>Habrá dos convocatorias ordinarias en junio.</w:t>
      </w:r>
    </w:p>
    <w:p w14:paraId="5F5F64D2"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Si no se aprueba la primera convocatoria ordinaria de junio con una nota igual o superior a 5, podrá presentarse a la segunda convocatoria ordinaria de junio, siempre que cumpla los requisitos para poder presentarse a dicha convocatoria.</w:t>
      </w:r>
    </w:p>
    <w:p w14:paraId="69ABC346" w14:textId="77777777" w:rsidR="00C14F6D" w:rsidRDefault="00000000">
      <w:pPr>
        <w:numPr>
          <w:ilvl w:val="1"/>
          <w:numId w:val="9"/>
        </w:numPr>
        <w:spacing w:before="120" w:after="120" w:line="360" w:lineRule="auto"/>
        <w:jc w:val="both"/>
        <w:rPr>
          <w:rFonts w:ascii="Calibri" w:hAnsi="Calibri" w:cs="Calibri"/>
        </w:rPr>
      </w:pPr>
      <w:r>
        <w:rPr>
          <w:rFonts w:ascii="Calibri" w:hAnsi="Calibri" w:cs="Calibri"/>
        </w:rPr>
        <w:t xml:space="preserve">El alumnado que se hubiera presentado al examen parcial de </w:t>
      </w:r>
      <w:proofErr w:type="gramStart"/>
      <w:r>
        <w:rPr>
          <w:rFonts w:ascii="Calibri" w:hAnsi="Calibri" w:cs="Calibri"/>
        </w:rPr>
        <w:t>Febrero</w:t>
      </w:r>
      <w:proofErr w:type="gramEnd"/>
      <w:r>
        <w:rPr>
          <w:rFonts w:ascii="Calibri" w:hAnsi="Calibri" w:cs="Calibri"/>
        </w:rPr>
        <w:t xml:space="preserve"> y hubiera aprobado con una nota igual o superior a 5, puede excluir todo este contenido del examen.</w:t>
      </w:r>
    </w:p>
    <w:sectPr w:rsidR="00C14F6D">
      <w:headerReference w:type="default" r:id="rId12"/>
      <w:footerReference w:type="default" r:id="rId13"/>
      <w:pgSz w:w="11906" w:h="16838"/>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7CC4" w14:textId="77777777" w:rsidR="00BC284E" w:rsidRDefault="00BC284E">
      <w:r>
        <w:separator/>
      </w:r>
    </w:p>
  </w:endnote>
  <w:endnote w:type="continuationSeparator" w:id="0">
    <w:p w14:paraId="3E9BD03A" w14:textId="77777777" w:rsidR="00BC284E" w:rsidRDefault="00BC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DejaVu San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90" w:type="dxa"/>
      <w:tblLayout w:type="fixed"/>
      <w:tblLook w:val="06A0" w:firstRow="1" w:lastRow="0" w:firstColumn="1" w:lastColumn="0" w:noHBand="1" w:noVBand="1"/>
    </w:tblPr>
    <w:tblGrid>
      <w:gridCol w:w="2830"/>
      <w:gridCol w:w="2830"/>
      <w:gridCol w:w="2830"/>
    </w:tblGrid>
    <w:tr w:rsidR="00C14F6D" w14:paraId="2D2DFEBE" w14:textId="77777777">
      <w:tc>
        <w:tcPr>
          <w:tcW w:w="2830" w:type="dxa"/>
        </w:tcPr>
        <w:p w14:paraId="32CE7840" w14:textId="77777777" w:rsidR="00C14F6D" w:rsidRDefault="00C14F6D">
          <w:pPr>
            <w:pStyle w:val="Encabezado"/>
            <w:ind w:left="-115"/>
          </w:pPr>
        </w:p>
      </w:tc>
      <w:tc>
        <w:tcPr>
          <w:tcW w:w="2830" w:type="dxa"/>
        </w:tcPr>
        <w:p w14:paraId="35E800FF" w14:textId="77777777" w:rsidR="00C14F6D" w:rsidRDefault="00C14F6D">
          <w:pPr>
            <w:pStyle w:val="Encabezado"/>
            <w:jc w:val="center"/>
          </w:pPr>
        </w:p>
      </w:tc>
      <w:tc>
        <w:tcPr>
          <w:tcW w:w="2830" w:type="dxa"/>
        </w:tcPr>
        <w:p w14:paraId="207B16FF" w14:textId="77777777" w:rsidR="00C14F6D" w:rsidRDefault="00C14F6D">
          <w:pPr>
            <w:pStyle w:val="Encabezado"/>
            <w:ind w:right="-115"/>
            <w:jc w:val="right"/>
          </w:pPr>
        </w:p>
      </w:tc>
    </w:tr>
  </w:tbl>
  <w:p w14:paraId="58928B26" w14:textId="77777777" w:rsidR="00C14F6D" w:rsidRDefault="00C14F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848B" w14:textId="77777777" w:rsidR="00C14F6D" w:rsidRDefault="00000000">
    <w:pPr>
      <w:pStyle w:val="Piedepgina"/>
      <w:jc w:val="right"/>
    </w:pPr>
    <w:r>
      <w:fldChar w:fldCharType="begin"/>
    </w:r>
    <w:r>
      <w:instrText>PAGE</w:instrText>
    </w:r>
    <w:r>
      <w:fldChar w:fldCharType="separate"/>
    </w:r>
    <w:r>
      <w:t>8</w:t>
    </w:r>
    <w:r>
      <w:fldChar w:fldCharType="end"/>
    </w:r>
  </w:p>
  <w:p w14:paraId="5CD8ABED" w14:textId="77777777" w:rsidR="00C14F6D" w:rsidRDefault="00C14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BCB1" w14:textId="77777777" w:rsidR="00BC284E" w:rsidRDefault="00BC284E">
      <w:r>
        <w:separator/>
      </w:r>
    </w:p>
  </w:footnote>
  <w:footnote w:type="continuationSeparator" w:id="0">
    <w:p w14:paraId="234CA9A6" w14:textId="77777777" w:rsidR="00BC284E" w:rsidRDefault="00BC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78" w:type="dxa"/>
      <w:tblInd w:w="-5" w:type="dxa"/>
      <w:tblLayout w:type="fixed"/>
      <w:tblLook w:val="0000" w:firstRow="0" w:lastRow="0" w:firstColumn="0" w:lastColumn="0" w:noHBand="0" w:noVBand="0"/>
    </w:tblPr>
    <w:tblGrid>
      <w:gridCol w:w="1188"/>
      <w:gridCol w:w="7390"/>
    </w:tblGrid>
    <w:tr w:rsidR="00C14F6D" w14:paraId="081CEFAF" w14:textId="77777777">
      <w:trPr>
        <w:trHeight w:val="1250"/>
      </w:trPr>
      <w:tc>
        <w:tcPr>
          <w:tcW w:w="1188" w:type="dxa"/>
          <w:tcBorders>
            <w:top w:val="single" w:sz="4" w:space="0" w:color="000000"/>
            <w:left w:val="single" w:sz="4" w:space="0" w:color="000000"/>
            <w:bottom w:val="single" w:sz="4" w:space="0" w:color="000000"/>
          </w:tcBorders>
          <w:shd w:val="clear" w:color="auto" w:fill="auto"/>
        </w:tcPr>
        <w:p w14:paraId="3B1EC698" w14:textId="77777777" w:rsidR="00C14F6D" w:rsidRDefault="00000000">
          <w:pPr>
            <w:pStyle w:val="Encabezado"/>
            <w:widowControl w:val="0"/>
            <w:rPr>
              <w:rFonts w:ascii="Calibri" w:hAnsi="Calibri" w:cs="Calibri"/>
            </w:rPr>
          </w:pPr>
          <w:r>
            <w:rPr>
              <w:noProof/>
            </w:rPr>
            <w:drawing>
              <wp:inline distT="0" distB="0" distL="0" distR="0" wp14:anchorId="6045B14F" wp14:editId="6CB00002">
                <wp:extent cx="676275"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r="16757"/>
                        <a:stretch>
                          <a:fillRect/>
                        </a:stretch>
                      </pic:blipFill>
                      <pic:spPr bwMode="auto">
                        <a:xfrm>
                          <a:off x="0" y="0"/>
                          <a:ext cx="676275" cy="714375"/>
                        </a:xfrm>
                        <a:prstGeom prst="rect">
                          <a:avLst/>
                        </a:prstGeom>
                      </pic:spPr>
                    </pic:pic>
                  </a:graphicData>
                </a:graphic>
              </wp:inline>
            </w:drawing>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6B58E63" w14:textId="77777777" w:rsidR="00C14F6D" w:rsidRDefault="00000000">
          <w:pPr>
            <w:pStyle w:val="Encabezado"/>
            <w:widowControl w:val="0"/>
            <w:jc w:val="center"/>
            <w:rPr>
              <w:rFonts w:ascii="Calibri" w:hAnsi="Calibri" w:cs="Calibri"/>
            </w:rPr>
          </w:pPr>
          <w:r>
            <w:rPr>
              <w:rFonts w:ascii="Calibri" w:hAnsi="Calibri" w:cs="Calibri"/>
            </w:rPr>
            <w:t>IES ARCIPRESTE DE HITA. DEPARTAMENTO DE INFORMÁTICA</w:t>
          </w:r>
        </w:p>
        <w:p w14:paraId="1E24254A" w14:textId="77777777" w:rsidR="00C14F6D" w:rsidRDefault="00000000">
          <w:pPr>
            <w:pStyle w:val="Encabezado"/>
            <w:widowControl w:val="0"/>
            <w:jc w:val="center"/>
            <w:rPr>
              <w:rFonts w:ascii="Calibri" w:hAnsi="Calibri" w:cs="Calibri"/>
            </w:rPr>
          </w:pPr>
          <w:r>
            <w:rPr>
              <w:rFonts w:ascii="Calibri" w:hAnsi="Calibri" w:cs="Calibri"/>
            </w:rPr>
            <w:t>Programación didáctica del módulo: Desarrollo Web en Entorno Servidor</w:t>
          </w:r>
        </w:p>
        <w:p w14:paraId="6BB739A2" w14:textId="77777777" w:rsidR="00C14F6D" w:rsidRDefault="00000000">
          <w:pPr>
            <w:pStyle w:val="Encabezado"/>
            <w:widowControl w:val="0"/>
            <w:jc w:val="center"/>
            <w:rPr>
              <w:rFonts w:ascii="Calibri" w:hAnsi="Calibri" w:cs="Calibri"/>
            </w:rPr>
          </w:pPr>
          <w:r>
            <w:rPr>
              <w:rFonts w:ascii="Calibri" w:hAnsi="Calibri" w:cs="Calibri"/>
            </w:rPr>
            <w:t>Ciclo Formativo: Desarrollo de Aplicaciones Web</w:t>
          </w:r>
        </w:p>
        <w:p w14:paraId="6F2AED11" w14:textId="77777777" w:rsidR="00C14F6D" w:rsidRDefault="00000000">
          <w:pPr>
            <w:pStyle w:val="Encabezado"/>
            <w:widowControl w:val="0"/>
            <w:jc w:val="center"/>
            <w:rPr>
              <w:rFonts w:ascii="Calibri" w:hAnsi="Calibri" w:cs="Calibri"/>
            </w:rPr>
          </w:pPr>
          <w:r>
            <w:rPr>
              <w:rFonts w:ascii="Calibri" w:hAnsi="Calibri" w:cs="Calibri"/>
            </w:rPr>
            <w:t>Modalidad Distancia</w:t>
          </w:r>
        </w:p>
        <w:p w14:paraId="5CD590B2" w14:textId="77777777" w:rsidR="00C14F6D" w:rsidRDefault="00000000">
          <w:pPr>
            <w:pStyle w:val="Encabezado"/>
            <w:widowControl w:val="0"/>
            <w:jc w:val="center"/>
          </w:pPr>
          <w:r>
            <w:rPr>
              <w:rFonts w:ascii="Calibri" w:hAnsi="Calibri" w:cs="Calibri"/>
            </w:rPr>
            <w:t>Curso 2022/2023</w:t>
          </w:r>
        </w:p>
      </w:tc>
    </w:tr>
  </w:tbl>
  <w:p w14:paraId="5923B915" w14:textId="77777777" w:rsidR="00C14F6D" w:rsidRDefault="00C14F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78" w:type="dxa"/>
      <w:tblInd w:w="-5" w:type="dxa"/>
      <w:tblLayout w:type="fixed"/>
      <w:tblLook w:val="0000" w:firstRow="0" w:lastRow="0" w:firstColumn="0" w:lastColumn="0" w:noHBand="0" w:noVBand="0"/>
    </w:tblPr>
    <w:tblGrid>
      <w:gridCol w:w="1188"/>
      <w:gridCol w:w="7390"/>
    </w:tblGrid>
    <w:tr w:rsidR="00C14F6D" w14:paraId="3EEA8473" w14:textId="77777777">
      <w:trPr>
        <w:trHeight w:val="1250"/>
      </w:trPr>
      <w:tc>
        <w:tcPr>
          <w:tcW w:w="1188" w:type="dxa"/>
          <w:tcBorders>
            <w:top w:val="single" w:sz="4" w:space="0" w:color="000000"/>
            <w:left w:val="single" w:sz="4" w:space="0" w:color="000000"/>
            <w:bottom w:val="single" w:sz="4" w:space="0" w:color="000000"/>
          </w:tcBorders>
          <w:shd w:val="clear" w:color="auto" w:fill="auto"/>
        </w:tcPr>
        <w:p w14:paraId="25570967" w14:textId="77777777" w:rsidR="00C14F6D" w:rsidRDefault="00000000">
          <w:pPr>
            <w:pStyle w:val="Encabezado"/>
            <w:widowControl w:val="0"/>
            <w:rPr>
              <w:rFonts w:ascii="Calibri" w:hAnsi="Calibri" w:cs="Calibri"/>
            </w:rPr>
          </w:pPr>
          <w:r>
            <w:rPr>
              <w:noProof/>
            </w:rPr>
            <w:drawing>
              <wp:inline distT="0" distB="0" distL="0" distR="0" wp14:anchorId="36FD448A" wp14:editId="2D3B26B2">
                <wp:extent cx="676275"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r="16757"/>
                        <a:stretch>
                          <a:fillRect/>
                        </a:stretch>
                      </pic:blipFill>
                      <pic:spPr bwMode="auto">
                        <a:xfrm>
                          <a:off x="0" y="0"/>
                          <a:ext cx="676275" cy="714375"/>
                        </a:xfrm>
                        <a:prstGeom prst="rect">
                          <a:avLst/>
                        </a:prstGeom>
                      </pic:spPr>
                    </pic:pic>
                  </a:graphicData>
                </a:graphic>
              </wp:inline>
            </w:drawing>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108AD0" w14:textId="77777777" w:rsidR="00C14F6D" w:rsidRDefault="00000000">
          <w:pPr>
            <w:pStyle w:val="Encabezado"/>
            <w:widowControl w:val="0"/>
            <w:jc w:val="center"/>
            <w:rPr>
              <w:rFonts w:ascii="Calibri" w:hAnsi="Calibri" w:cs="Calibri"/>
            </w:rPr>
          </w:pPr>
          <w:r>
            <w:rPr>
              <w:rFonts w:ascii="Calibri" w:hAnsi="Calibri" w:cs="Calibri"/>
            </w:rPr>
            <w:t>IES ARCIPRESTE DE HITA. DEPARTAMENTO DE INFORMÁTICA</w:t>
          </w:r>
        </w:p>
        <w:p w14:paraId="70AA1198" w14:textId="77777777" w:rsidR="00C14F6D" w:rsidRDefault="00000000">
          <w:pPr>
            <w:pStyle w:val="Encabezado"/>
            <w:widowControl w:val="0"/>
            <w:jc w:val="center"/>
            <w:rPr>
              <w:rFonts w:ascii="Calibri" w:hAnsi="Calibri" w:cs="Calibri"/>
            </w:rPr>
          </w:pPr>
          <w:r>
            <w:rPr>
              <w:rFonts w:ascii="Calibri" w:hAnsi="Calibri" w:cs="Calibri"/>
            </w:rPr>
            <w:t>Programación didáctica del módulo: Desarrollo Web en Entorno Servidor</w:t>
          </w:r>
        </w:p>
        <w:p w14:paraId="4771F1B9" w14:textId="77777777" w:rsidR="00C14F6D" w:rsidRDefault="00000000">
          <w:pPr>
            <w:pStyle w:val="Encabezado"/>
            <w:widowControl w:val="0"/>
            <w:jc w:val="center"/>
            <w:rPr>
              <w:rFonts w:ascii="Calibri" w:hAnsi="Calibri" w:cs="Calibri"/>
            </w:rPr>
          </w:pPr>
          <w:r>
            <w:rPr>
              <w:rFonts w:ascii="Calibri" w:hAnsi="Calibri" w:cs="Calibri"/>
            </w:rPr>
            <w:t>Ciclo Formativo: Desarrollo de Aplicaciones Web</w:t>
          </w:r>
        </w:p>
        <w:p w14:paraId="795329A2" w14:textId="77777777" w:rsidR="00C14F6D" w:rsidRDefault="00000000">
          <w:pPr>
            <w:pStyle w:val="Encabezado"/>
            <w:widowControl w:val="0"/>
            <w:jc w:val="center"/>
            <w:rPr>
              <w:rFonts w:ascii="Calibri" w:hAnsi="Calibri" w:cs="Calibri"/>
            </w:rPr>
          </w:pPr>
          <w:r>
            <w:rPr>
              <w:rFonts w:ascii="Calibri" w:hAnsi="Calibri" w:cs="Calibri"/>
            </w:rPr>
            <w:t>Modalidad Distancia</w:t>
          </w:r>
        </w:p>
        <w:p w14:paraId="06712D7B" w14:textId="7C816B6E" w:rsidR="00C14F6D" w:rsidRDefault="00000000">
          <w:pPr>
            <w:pStyle w:val="Encabezado"/>
            <w:widowControl w:val="0"/>
            <w:jc w:val="center"/>
          </w:pPr>
          <w:r>
            <w:rPr>
              <w:rFonts w:ascii="Calibri" w:hAnsi="Calibri" w:cs="Calibri"/>
            </w:rPr>
            <w:t>Curso 202</w:t>
          </w:r>
          <w:r w:rsidR="00D97204">
            <w:rPr>
              <w:rFonts w:ascii="Calibri" w:hAnsi="Calibri" w:cs="Calibri"/>
            </w:rPr>
            <w:t>3</w:t>
          </w:r>
          <w:r>
            <w:rPr>
              <w:rFonts w:ascii="Calibri" w:hAnsi="Calibri" w:cs="Calibri"/>
            </w:rPr>
            <w:t>/202</w:t>
          </w:r>
          <w:r w:rsidR="00D97204">
            <w:rPr>
              <w:rFonts w:ascii="Calibri" w:hAnsi="Calibri" w:cs="Calibri"/>
            </w:rPr>
            <w:t>4</w:t>
          </w:r>
        </w:p>
      </w:tc>
    </w:tr>
  </w:tbl>
  <w:p w14:paraId="45E81588" w14:textId="77777777" w:rsidR="00C14F6D" w:rsidRDefault="00C14F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E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D6C6D"/>
    <w:multiLevelType w:val="multilevel"/>
    <w:tmpl w:val="CD32715C"/>
    <w:lvl w:ilvl="0">
      <w:start w:val="1"/>
      <w:numFmt w:val="bullet"/>
      <w:lvlText w:val="o"/>
      <w:lvlJc w:val="left"/>
      <w:pPr>
        <w:tabs>
          <w:tab w:val="num" w:pos="348"/>
        </w:tabs>
        <w:ind w:left="1068" w:hanging="360"/>
      </w:pPr>
      <w:rPr>
        <w:rFonts w:ascii="Courier New" w:hAnsi="Courier New" w:cs="Courier New"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2" w15:restartNumberingAfterBreak="0">
    <w:nsid w:val="080718A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62D49"/>
    <w:multiLevelType w:val="multilevel"/>
    <w:tmpl w:val="21FAEE0C"/>
    <w:lvl w:ilvl="0">
      <w:start w:val="4"/>
      <w:numFmt w:val="lowerLetter"/>
      <w:lvlText w:val="%1)"/>
      <w:lvlJc w:val="left"/>
      <w:pPr>
        <w:tabs>
          <w:tab w:val="num" w:pos="0"/>
        </w:tabs>
        <w:ind w:left="1068" w:hanging="360"/>
      </w:pPr>
      <w:rPr>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10B367DD"/>
    <w:multiLevelType w:val="multilevel"/>
    <w:tmpl w:val="A71C7E0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8431BA"/>
    <w:multiLevelType w:val="multilevel"/>
    <w:tmpl w:val="B56EC84E"/>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6" w15:restartNumberingAfterBreak="0">
    <w:nsid w:val="15FF7D88"/>
    <w:multiLevelType w:val="multilevel"/>
    <w:tmpl w:val="1DDE345E"/>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7" w15:restartNumberingAfterBreak="0">
    <w:nsid w:val="16A609D5"/>
    <w:multiLevelType w:val="multilevel"/>
    <w:tmpl w:val="E65ACC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CF410E"/>
    <w:multiLevelType w:val="multilevel"/>
    <w:tmpl w:val="CB82CBC4"/>
    <w:lvl w:ilvl="0">
      <w:start w:val="1"/>
      <w:numFmt w:val="bullet"/>
      <w:lvlText w:val=""/>
      <w:lvlJc w:val="left"/>
      <w:pPr>
        <w:tabs>
          <w:tab w:val="num" w:pos="1428"/>
        </w:tabs>
        <w:ind w:left="1428"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D15E0D"/>
    <w:multiLevelType w:val="multilevel"/>
    <w:tmpl w:val="ACBA0B0A"/>
    <w:lvl w:ilvl="0">
      <w:start w:val="1"/>
      <w:numFmt w:val="bullet"/>
      <w:lvlText w:val=""/>
      <w:lvlJc w:val="left"/>
      <w:pPr>
        <w:tabs>
          <w:tab w:val="num" w:pos="0"/>
        </w:tabs>
        <w:ind w:left="1776" w:hanging="360"/>
      </w:pPr>
      <w:rPr>
        <w:rFonts w:ascii="Symbol" w:hAnsi="Symbol" w:cs="Symbol" w:hint="default"/>
      </w:rPr>
    </w:lvl>
    <w:lvl w:ilvl="1">
      <w:start w:val="1"/>
      <w:numFmt w:val="bullet"/>
      <w:lvlText w:val=""/>
      <w:lvlJc w:val="left"/>
      <w:pPr>
        <w:tabs>
          <w:tab w:val="num" w:pos="0"/>
        </w:tabs>
        <w:ind w:left="2496" w:hanging="360"/>
      </w:pPr>
      <w:rPr>
        <w:rFonts w:ascii="Symbol" w:hAnsi="Symbol" w:cs="Symbol"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0" w15:restartNumberingAfterBreak="0">
    <w:nsid w:val="1C4D7E22"/>
    <w:multiLevelType w:val="multilevel"/>
    <w:tmpl w:val="5D167586"/>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1" w15:restartNumberingAfterBreak="0">
    <w:nsid w:val="1FDD063B"/>
    <w:multiLevelType w:val="multilevel"/>
    <w:tmpl w:val="4A889C26"/>
    <w:lvl w:ilvl="0">
      <w:start w:val="1"/>
      <w:numFmt w:val="lowerLetter"/>
      <w:lvlText w:val="%1)"/>
      <w:lvlJc w:val="left"/>
      <w:pPr>
        <w:tabs>
          <w:tab w:val="num" w:pos="0"/>
        </w:tabs>
        <w:ind w:left="792" w:hanging="360"/>
      </w:pPr>
      <w:rPr>
        <w:b w:val="0"/>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2" w15:restartNumberingAfterBreak="0">
    <w:nsid w:val="23397900"/>
    <w:multiLevelType w:val="multilevel"/>
    <w:tmpl w:val="6F78E9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6000FC7"/>
    <w:multiLevelType w:val="multilevel"/>
    <w:tmpl w:val="02F86550"/>
    <w:lvl w:ilvl="0">
      <w:start w:val="1"/>
      <w:numFmt w:val="bullet"/>
      <w:lvlText w:val=""/>
      <w:lvlJc w:val="left"/>
      <w:pPr>
        <w:tabs>
          <w:tab w:val="num" w:pos="0"/>
        </w:tabs>
        <w:ind w:left="1428"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5A0B49"/>
    <w:multiLevelType w:val="multilevel"/>
    <w:tmpl w:val="2E909E0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5" w15:restartNumberingAfterBreak="0">
    <w:nsid w:val="30E61317"/>
    <w:multiLevelType w:val="multilevel"/>
    <w:tmpl w:val="11D8D764"/>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6" w15:restartNumberingAfterBreak="0">
    <w:nsid w:val="316C3182"/>
    <w:multiLevelType w:val="multilevel"/>
    <w:tmpl w:val="1F066A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29704FF"/>
    <w:multiLevelType w:val="multilevel"/>
    <w:tmpl w:val="958210B6"/>
    <w:lvl w:ilvl="0">
      <w:start w:val="1"/>
      <w:numFmt w:val="decimal"/>
      <w:lvlText w:val="%1."/>
      <w:lvlJc w:val="left"/>
      <w:pPr>
        <w:tabs>
          <w:tab w:val="num" w:pos="0"/>
        </w:tabs>
        <w:ind w:left="360" w:hanging="360"/>
      </w:pPr>
      <w:rPr>
        <w:rFonts w:ascii="Calibri" w:hAnsi="Calibri" w:cs="Calibri"/>
      </w:rPr>
    </w:lvl>
    <w:lvl w:ilvl="1">
      <w:start w:val="1"/>
      <w:numFmt w:val="decimal"/>
      <w:lvlText w:val="%1.%2."/>
      <w:lvlJc w:val="left"/>
      <w:pPr>
        <w:tabs>
          <w:tab w:val="num" w:pos="0"/>
        </w:tabs>
        <w:ind w:left="720" w:hanging="720"/>
      </w:pPr>
      <w:rPr>
        <w:rFonts w:ascii="Calibri" w:hAnsi="Calibri" w:cs="Calibri"/>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3A297358"/>
    <w:multiLevelType w:val="multilevel"/>
    <w:tmpl w:val="AE22E410"/>
    <w:lvl w:ilvl="0">
      <w:start w:val="1"/>
      <w:numFmt w:val="bullet"/>
      <w:lvlText w:val=""/>
      <w:lvlJc w:val="left"/>
      <w:pPr>
        <w:tabs>
          <w:tab w:val="num" w:pos="0"/>
        </w:tabs>
        <w:ind w:left="201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0536CA8"/>
    <w:multiLevelType w:val="multilevel"/>
    <w:tmpl w:val="7046AE16"/>
    <w:lvl w:ilvl="0">
      <w:numFmt w:val="bullet"/>
      <w:lvlText w:val="-"/>
      <w:lvlJc w:val="left"/>
      <w:pPr>
        <w:tabs>
          <w:tab w:val="num" w:pos="0"/>
        </w:tabs>
        <w:ind w:left="2844" w:hanging="360"/>
      </w:pPr>
      <w:rPr>
        <w:rFonts w:ascii="Times New Roman" w:hAnsi="Times New Roman" w:cs="Times New Roman" w:hint="default"/>
      </w:rPr>
    </w:lvl>
    <w:lvl w:ilvl="1">
      <w:numFmt w:val="bullet"/>
      <w:lvlText w:val="-"/>
      <w:lvlJc w:val="left"/>
      <w:pPr>
        <w:tabs>
          <w:tab w:val="num" w:pos="0"/>
        </w:tabs>
        <w:ind w:left="3564" w:hanging="360"/>
      </w:pPr>
      <w:rPr>
        <w:rFonts w:ascii="Times New Roman" w:hAnsi="Times New Roman" w:cs="Times New Roman" w:hint="default"/>
        <w:strike w:val="0"/>
        <w:dstrike w:val="0"/>
      </w:rPr>
    </w:lvl>
    <w:lvl w:ilvl="2">
      <w:start w:val="1"/>
      <w:numFmt w:val="bullet"/>
      <w:lvlText w:val=""/>
      <w:lvlJc w:val="left"/>
      <w:pPr>
        <w:tabs>
          <w:tab w:val="num" w:pos="0"/>
        </w:tabs>
        <w:ind w:left="4284" w:hanging="360"/>
      </w:pPr>
      <w:rPr>
        <w:rFonts w:ascii="Wingdings" w:hAnsi="Wingdings" w:cs="Wingdings" w:hint="default"/>
      </w:rPr>
    </w:lvl>
    <w:lvl w:ilvl="3">
      <w:start w:val="1"/>
      <w:numFmt w:val="bullet"/>
      <w:lvlText w:val=""/>
      <w:lvlJc w:val="left"/>
      <w:pPr>
        <w:tabs>
          <w:tab w:val="num" w:pos="0"/>
        </w:tabs>
        <w:ind w:left="5004" w:hanging="360"/>
      </w:pPr>
      <w:rPr>
        <w:rFonts w:ascii="Symbol" w:hAnsi="Symbol" w:cs="Symbol" w:hint="default"/>
      </w:rPr>
    </w:lvl>
    <w:lvl w:ilvl="4">
      <w:start w:val="1"/>
      <w:numFmt w:val="bullet"/>
      <w:lvlText w:val="o"/>
      <w:lvlJc w:val="left"/>
      <w:pPr>
        <w:tabs>
          <w:tab w:val="num" w:pos="0"/>
        </w:tabs>
        <w:ind w:left="5724" w:hanging="360"/>
      </w:pPr>
      <w:rPr>
        <w:rFonts w:ascii="Courier New" w:hAnsi="Courier New" w:cs="Courier New" w:hint="default"/>
      </w:rPr>
    </w:lvl>
    <w:lvl w:ilvl="5">
      <w:start w:val="1"/>
      <w:numFmt w:val="bullet"/>
      <w:lvlText w:val=""/>
      <w:lvlJc w:val="left"/>
      <w:pPr>
        <w:tabs>
          <w:tab w:val="num" w:pos="0"/>
        </w:tabs>
        <w:ind w:left="6444" w:hanging="360"/>
      </w:pPr>
      <w:rPr>
        <w:rFonts w:ascii="Wingdings" w:hAnsi="Wingdings" w:cs="Wingdings" w:hint="default"/>
      </w:rPr>
    </w:lvl>
    <w:lvl w:ilvl="6">
      <w:start w:val="1"/>
      <w:numFmt w:val="bullet"/>
      <w:lvlText w:val=""/>
      <w:lvlJc w:val="left"/>
      <w:pPr>
        <w:tabs>
          <w:tab w:val="num" w:pos="0"/>
        </w:tabs>
        <w:ind w:left="7164" w:hanging="360"/>
      </w:pPr>
      <w:rPr>
        <w:rFonts w:ascii="Symbol" w:hAnsi="Symbol" w:cs="Symbol" w:hint="default"/>
      </w:rPr>
    </w:lvl>
    <w:lvl w:ilvl="7">
      <w:start w:val="1"/>
      <w:numFmt w:val="bullet"/>
      <w:lvlText w:val="o"/>
      <w:lvlJc w:val="left"/>
      <w:pPr>
        <w:tabs>
          <w:tab w:val="num" w:pos="0"/>
        </w:tabs>
        <w:ind w:left="7884" w:hanging="360"/>
      </w:pPr>
      <w:rPr>
        <w:rFonts w:ascii="Courier New" w:hAnsi="Courier New" w:cs="Courier New" w:hint="default"/>
      </w:rPr>
    </w:lvl>
    <w:lvl w:ilvl="8">
      <w:start w:val="1"/>
      <w:numFmt w:val="bullet"/>
      <w:lvlText w:val=""/>
      <w:lvlJc w:val="left"/>
      <w:pPr>
        <w:tabs>
          <w:tab w:val="num" w:pos="0"/>
        </w:tabs>
        <w:ind w:left="8604" w:hanging="360"/>
      </w:pPr>
      <w:rPr>
        <w:rFonts w:ascii="Wingdings" w:hAnsi="Wingdings" w:cs="Wingdings" w:hint="default"/>
      </w:rPr>
    </w:lvl>
  </w:abstractNum>
  <w:abstractNum w:abstractNumId="20" w15:restartNumberingAfterBreak="0">
    <w:nsid w:val="424475D8"/>
    <w:multiLevelType w:val="multilevel"/>
    <w:tmpl w:val="3CD2D234"/>
    <w:lvl w:ilvl="0">
      <w:start w:val="1"/>
      <w:numFmt w:val="bullet"/>
      <w:lvlText w:val=""/>
      <w:lvlJc w:val="left"/>
      <w:pPr>
        <w:tabs>
          <w:tab w:val="num" w:pos="0"/>
        </w:tabs>
        <w:ind w:left="1296" w:hanging="360"/>
      </w:pPr>
      <w:rPr>
        <w:rFonts w:ascii="Symbol" w:hAnsi="Symbol" w:cs="Symbol"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Wingdings" w:hAnsi="Wingdings" w:cs="Wingdings" w:hint="default"/>
      </w:rPr>
    </w:lvl>
    <w:lvl w:ilvl="3">
      <w:start w:val="1"/>
      <w:numFmt w:val="bullet"/>
      <w:lvlText w:val=""/>
      <w:lvlJc w:val="left"/>
      <w:pPr>
        <w:tabs>
          <w:tab w:val="num" w:pos="0"/>
        </w:tabs>
        <w:ind w:left="3456" w:hanging="360"/>
      </w:pPr>
      <w:rPr>
        <w:rFonts w:ascii="Symbol" w:hAnsi="Symbol" w:cs="Symbol"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Wingdings" w:hAnsi="Wingdings" w:cs="Wingdings" w:hint="default"/>
      </w:rPr>
    </w:lvl>
    <w:lvl w:ilvl="6">
      <w:start w:val="1"/>
      <w:numFmt w:val="bullet"/>
      <w:lvlText w:val=""/>
      <w:lvlJc w:val="left"/>
      <w:pPr>
        <w:tabs>
          <w:tab w:val="num" w:pos="0"/>
        </w:tabs>
        <w:ind w:left="5616" w:hanging="360"/>
      </w:pPr>
      <w:rPr>
        <w:rFonts w:ascii="Symbol" w:hAnsi="Symbol" w:cs="Symbol"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Wingdings" w:hAnsi="Wingdings" w:cs="Wingdings" w:hint="default"/>
      </w:rPr>
    </w:lvl>
  </w:abstractNum>
  <w:abstractNum w:abstractNumId="21" w15:restartNumberingAfterBreak="0">
    <w:nsid w:val="44B33F87"/>
    <w:multiLevelType w:val="multilevel"/>
    <w:tmpl w:val="E3328E60"/>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2" w15:restartNumberingAfterBreak="0">
    <w:nsid w:val="460566AD"/>
    <w:multiLevelType w:val="multilevel"/>
    <w:tmpl w:val="82D804FE"/>
    <w:lvl w:ilvl="0">
      <w:start w:val="1"/>
      <w:numFmt w:val="decimal"/>
      <w:lvlText w:val="%1."/>
      <w:lvlJc w:val="left"/>
      <w:pPr>
        <w:tabs>
          <w:tab w:val="num" w:pos="0"/>
        </w:tabs>
        <w:ind w:left="1296"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25015E3"/>
    <w:multiLevelType w:val="multilevel"/>
    <w:tmpl w:val="B70CCE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D47A8"/>
    <w:multiLevelType w:val="multilevel"/>
    <w:tmpl w:val="918E8536"/>
    <w:lvl w:ilvl="0">
      <w:start w:val="1"/>
      <w:numFmt w:val="decimal"/>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4F3014"/>
    <w:multiLevelType w:val="multilevel"/>
    <w:tmpl w:val="4C2ECF76"/>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659D1047"/>
    <w:multiLevelType w:val="multilevel"/>
    <w:tmpl w:val="72025642"/>
    <w:lvl w:ilvl="0">
      <w:start w:val="2"/>
      <w:numFmt w:val="decimal"/>
      <w:lvlText w:val="%1."/>
      <w:lvlJc w:val="left"/>
      <w:pPr>
        <w:tabs>
          <w:tab w:val="num" w:pos="0"/>
        </w:tabs>
        <w:ind w:left="12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6743173"/>
    <w:multiLevelType w:val="multilevel"/>
    <w:tmpl w:val="6BCE1C5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rPr>
        <w:rFonts w:ascii="Calibri" w:hAnsi="Calibri" w:cs="Calibri"/>
        <w:b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15:restartNumberingAfterBreak="0">
    <w:nsid w:val="683E54C0"/>
    <w:multiLevelType w:val="multilevel"/>
    <w:tmpl w:val="32FC3F4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C5534A8"/>
    <w:multiLevelType w:val="multilevel"/>
    <w:tmpl w:val="93383C90"/>
    <w:lvl w:ilvl="0">
      <w:start w:val="1"/>
      <w:numFmt w:val="lowerLetter"/>
      <w:lvlText w:val="%1)"/>
      <w:lvlJc w:val="left"/>
      <w:pPr>
        <w:tabs>
          <w:tab w:val="num" w:pos="0"/>
        </w:tabs>
        <w:ind w:left="1068" w:hanging="360"/>
      </w:pPr>
      <w:rPr>
        <w:b w:val="0"/>
      </w:rPr>
    </w:lvl>
    <w:lvl w:ilvl="1">
      <w:start w:val="1"/>
      <w:numFmt w:val="lowerLetter"/>
      <w:lvlText w:val="%2."/>
      <w:lvlJc w:val="left"/>
      <w:pPr>
        <w:tabs>
          <w:tab w:val="num" w:pos="0"/>
        </w:tabs>
        <w:ind w:left="1788" w:hanging="360"/>
      </w:pPr>
      <w:rPr>
        <w:rFonts w:ascii="Calibri" w:hAnsi="Calibri" w:cs="Calibri"/>
        <w:b w:val="0"/>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722D688D"/>
    <w:multiLevelType w:val="multilevel"/>
    <w:tmpl w:val="583692C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2EF04F3"/>
    <w:multiLevelType w:val="multilevel"/>
    <w:tmpl w:val="00760820"/>
    <w:lvl w:ilvl="0">
      <w:start w:val="1"/>
      <w:numFmt w:val="bullet"/>
      <w:lvlText w:val=""/>
      <w:lvlJc w:val="left"/>
      <w:pPr>
        <w:tabs>
          <w:tab w:val="num" w:pos="0"/>
        </w:tabs>
        <w:ind w:left="1068" w:hanging="360"/>
      </w:pPr>
      <w:rPr>
        <w:rFonts w:ascii="Symbol" w:hAnsi="Symbol" w:cs="Symbol" w:hint="default"/>
        <w:sz w:val="22"/>
        <w:szCs w:val="22"/>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32" w15:restartNumberingAfterBreak="0">
    <w:nsid w:val="759E0066"/>
    <w:multiLevelType w:val="multilevel"/>
    <w:tmpl w:val="C9009C78"/>
    <w:lvl w:ilvl="0">
      <w:start w:val="1"/>
      <w:numFmt w:val="bullet"/>
      <w:lvlText w:val="o"/>
      <w:lvlJc w:val="left"/>
      <w:pPr>
        <w:tabs>
          <w:tab w:val="num" w:pos="0"/>
        </w:tabs>
        <w:ind w:left="2496" w:hanging="360"/>
      </w:pPr>
      <w:rPr>
        <w:rFonts w:ascii="Courier New" w:hAnsi="Courier New" w:cs="Courier New" w:hint="default"/>
      </w:rPr>
    </w:lvl>
    <w:lvl w:ilvl="1">
      <w:start w:val="1"/>
      <w:numFmt w:val="bullet"/>
      <w:lvlText w:val="o"/>
      <w:lvlJc w:val="left"/>
      <w:pPr>
        <w:tabs>
          <w:tab w:val="num" w:pos="0"/>
        </w:tabs>
        <w:ind w:left="3216" w:hanging="360"/>
      </w:pPr>
      <w:rPr>
        <w:rFonts w:ascii="Courier New" w:hAnsi="Courier New" w:cs="Courier New" w:hint="default"/>
      </w:rPr>
    </w:lvl>
    <w:lvl w:ilvl="2">
      <w:start w:val="1"/>
      <w:numFmt w:val="bullet"/>
      <w:lvlText w:val=""/>
      <w:lvlJc w:val="left"/>
      <w:pPr>
        <w:tabs>
          <w:tab w:val="num" w:pos="0"/>
        </w:tabs>
        <w:ind w:left="3936" w:hanging="360"/>
      </w:pPr>
      <w:rPr>
        <w:rFonts w:ascii="Wingdings" w:hAnsi="Wingdings" w:cs="Wingdings" w:hint="default"/>
      </w:rPr>
    </w:lvl>
    <w:lvl w:ilvl="3">
      <w:start w:val="1"/>
      <w:numFmt w:val="bullet"/>
      <w:lvlText w:val=""/>
      <w:lvlJc w:val="left"/>
      <w:pPr>
        <w:tabs>
          <w:tab w:val="num" w:pos="0"/>
        </w:tabs>
        <w:ind w:left="4656" w:hanging="360"/>
      </w:pPr>
      <w:rPr>
        <w:rFonts w:ascii="Symbol" w:hAnsi="Symbol" w:cs="Symbol" w:hint="default"/>
      </w:rPr>
    </w:lvl>
    <w:lvl w:ilvl="4">
      <w:start w:val="1"/>
      <w:numFmt w:val="bullet"/>
      <w:lvlText w:val="o"/>
      <w:lvlJc w:val="left"/>
      <w:pPr>
        <w:tabs>
          <w:tab w:val="num" w:pos="0"/>
        </w:tabs>
        <w:ind w:left="5376" w:hanging="360"/>
      </w:pPr>
      <w:rPr>
        <w:rFonts w:ascii="Courier New" w:hAnsi="Courier New" w:cs="Courier New" w:hint="default"/>
      </w:rPr>
    </w:lvl>
    <w:lvl w:ilvl="5">
      <w:start w:val="1"/>
      <w:numFmt w:val="bullet"/>
      <w:lvlText w:val=""/>
      <w:lvlJc w:val="left"/>
      <w:pPr>
        <w:tabs>
          <w:tab w:val="num" w:pos="0"/>
        </w:tabs>
        <w:ind w:left="6096" w:hanging="360"/>
      </w:pPr>
      <w:rPr>
        <w:rFonts w:ascii="Wingdings" w:hAnsi="Wingdings" w:cs="Wingdings" w:hint="default"/>
      </w:rPr>
    </w:lvl>
    <w:lvl w:ilvl="6">
      <w:start w:val="1"/>
      <w:numFmt w:val="bullet"/>
      <w:lvlText w:val=""/>
      <w:lvlJc w:val="left"/>
      <w:pPr>
        <w:tabs>
          <w:tab w:val="num" w:pos="0"/>
        </w:tabs>
        <w:ind w:left="6816" w:hanging="360"/>
      </w:pPr>
      <w:rPr>
        <w:rFonts w:ascii="Symbol" w:hAnsi="Symbol" w:cs="Symbol" w:hint="default"/>
      </w:rPr>
    </w:lvl>
    <w:lvl w:ilvl="7">
      <w:start w:val="1"/>
      <w:numFmt w:val="bullet"/>
      <w:lvlText w:val="o"/>
      <w:lvlJc w:val="left"/>
      <w:pPr>
        <w:tabs>
          <w:tab w:val="num" w:pos="0"/>
        </w:tabs>
        <w:ind w:left="7536" w:hanging="360"/>
      </w:pPr>
      <w:rPr>
        <w:rFonts w:ascii="Courier New" w:hAnsi="Courier New" w:cs="Courier New" w:hint="default"/>
      </w:rPr>
    </w:lvl>
    <w:lvl w:ilvl="8">
      <w:start w:val="1"/>
      <w:numFmt w:val="bullet"/>
      <w:lvlText w:val=""/>
      <w:lvlJc w:val="left"/>
      <w:pPr>
        <w:tabs>
          <w:tab w:val="num" w:pos="0"/>
        </w:tabs>
        <w:ind w:left="8256" w:hanging="360"/>
      </w:pPr>
      <w:rPr>
        <w:rFonts w:ascii="Wingdings" w:hAnsi="Wingdings" w:cs="Wingdings" w:hint="default"/>
      </w:rPr>
    </w:lvl>
  </w:abstractNum>
  <w:abstractNum w:abstractNumId="33" w15:restartNumberingAfterBreak="0">
    <w:nsid w:val="784D7A8E"/>
    <w:multiLevelType w:val="multilevel"/>
    <w:tmpl w:val="BB7AE15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06214657">
    <w:abstractNumId w:val="7"/>
  </w:num>
  <w:num w:numId="2" w16cid:durableId="800152068">
    <w:abstractNumId w:val="4"/>
  </w:num>
  <w:num w:numId="3" w16cid:durableId="1512908520">
    <w:abstractNumId w:val="28"/>
  </w:num>
  <w:num w:numId="4" w16cid:durableId="927542609">
    <w:abstractNumId w:val="9"/>
  </w:num>
  <w:num w:numId="5" w16cid:durableId="856891983">
    <w:abstractNumId w:val="11"/>
  </w:num>
  <w:num w:numId="6" w16cid:durableId="1770664953">
    <w:abstractNumId w:val="6"/>
  </w:num>
  <w:num w:numId="7" w16cid:durableId="540242568">
    <w:abstractNumId w:val="21"/>
  </w:num>
  <w:num w:numId="8" w16cid:durableId="942150742">
    <w:abstractNumId w:val="8"/>
  </w:num>
  <w:num w:numId="9" w16cid:durableId="1090542108">
    <w:abstractNumId w:val="25"/>
  </w:num>
  <w:num w:numId="10" w16cid:durableId="1827089976">
    <w:abstractNumId w:val="33"/>
  </w:num>
  <w:num w:numId="11" w16cid:durableId="1930774822">
    <w:abstractNumId w:val="16"/>
  </w:num>
  <w:num w:numId="12" w16cid:durableId="118300163">
    <w:abstractNumId w:val="26"/>
  </w:num>
  <w:num w:numId="13" w16cid:durableId="618610297">
    <w:abstractNumId w:val="17"/>
  </w:num>
  <w:num w:numId="14" w16cid:durableId="68813111">
    <w:abstractNumId w:val="5"/>
  </w:num>
  <w:num w:numId="15" w16cid:durableId="1777017081">
    <w:abstractNumId w:val="22"/>
  </w:num>
  <w:num w:numId="16" w16cid:durableId="526603878">
    <w:abstractNumId w:val="29"/>
  </w:num>
  <w:num w:numId="17" w16cid:durableId="1738822207">
    <w:abstractNumId w:val="30"/>
  </w:num>
  <w:num w:numId="18" w16cid:durableId="95828668">
    <w:abstractNumId w:val="31"/>
  </w:num>
  <w:num w:numId="19" w16cid:durableId="1184247088">
    <w:abstractNumId w:val="24"/>
  </w:num>
  <w:num w:numId="20" w16cid:durableId="382944789">
    <w:abstractNumId w:val="1"/>
  </w:num>
  <w:num w:numId="21" w16cid:durableId="1385641092">
    <w:abstractNumId w:val="18"/>
  </w:num>
  <w:num w:numId="22" w16cid:durableId="1471484825">
    <w:abstractNumId w:val="19"/>
  </w:num>
  <w:num w:numId="23" w16cid:durableId="1318147997">
    <w:abstractNumId w:val="32"/>
  </w:num>
  <w:num w:numId="24" w16cid:durableId="88039954">
    <w:abstractNumId w:val="20"/>
  </w:num>
  <w:num w:numId="25" w16cid:durableId="218707940">
    <w:abstractNumId w:val="23"/>
  </w:num>
  <w:num w:numId="26" w16cid:durableId="83579355">
    <w:abstractNumId w:val="15"/>
  </w:num>
  <w:num w:numId="27" w16cid:durableId="453257508">
    <w:abstractNumId w:val="14"/>
  </w:num>
  <w:num w:numId="28" w16cid:durableId="115418245">
    <w:abstractNumId w:val="10"/>
  </w:num>
  <w:num w:numId="29" w16cid:durableId="1058017126">
    <w:abstractNumId w:val="3"/>
  </w:num>
  <w:num w:numId="30" w16cid:durableId="1278103882">
    <w:abstractNumId w:val="27"/>
  </w:num>
  <w:num w:numId="31" w16cid:durableId="1531720649">
    <w:abstractNumId w:val="13"/>
  </w:num>
  <w:num w:numId="32" w16cid:durableId="690959729">
    <w:abstractNumId w:val="12"/>
  </w:num>
  <w:num w:numId="33" w16cid:durableId="404574196">
    <w:abstractNumId w:val="2"/>
  </w:num>
  <w:num w:numId="34" w16cid:durableId="62281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6D"/>
    <w:rsid w:val="00074875"/>
    <w:rsid w:val="00197DAA"/>
    <w:rsid w:val="001E159C"/>
    <w:rsid w:val="00207867"/>
    <w:rsid w:val="00255370"/>
    <w:rsid w:val="00280D69"/>
    <w:rsid w:val="00413F53"/>
    <w:rsid w:val="004170A1"/>
    <w:rsid w:val="00441748"/>
    <w:rsid w:val="004B2346"/>
    <w:rsid w:val="004F6C82"/>
    <w:rsid w:val="00612940"/>
    <w:rsid w:val="006823FC"/>
    <w:rsid w:val="006E1B93"/>
    <w:rsid w:val="006F3678"/>
    <w:rsid w:val="00757F75"/>
    <w:rsid w:val="00AC3197"/>
    <w:rsid w:val="00AF3BC4"/>
    <w:rsid w:val="00BC284E"/>
    <w:rsid w:val="00C14F6D"/>
    <w:rsid w:val="00CB687E"/>
    <w:rsid w:val="00D97204"/>
    <w:rsid w:val="00E301E6"/>
    <w:rsid w:val="00ED3E5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FF6E"/>
  <w15:docId w15:val="{A9E5BB93-19CA-4D2A-8F86-FBB0C2D5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Ttulo1">
    <w:name w:val="heading 1"/>
    <w:basedOn w:val="Normal"/>
    <w:next w:val="Normal"/>
    <w:qFormat/>
    <w:pPr>
      <w:keepNext/>
      <w:spacing w:before="240" w:after="60"/>
      <w:outlineLvl w:val="0"/>
    </w:pPr>
    <w:rPr>
      <w:rFonts w:ascii="Arial" w:hAnsi="Arial" w:cs="Arial"/>
      <w:b/>
      <w:bCs/>
      <w:kern w:val="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Calibri" w:hAnsi="Calibri"/>
      <w:b/>
      <w:bCs/>
      <w:sz w:val="28"/>
      <w:szCs w:val="28"/>
    </w:rPr>
  </w:style>
  <w:style w:type="paragraph" w:styleId="Ttulo5">
    <w:name w:val="heading 5"/>
    <w:basedOn w:val="Normal"/>
    <w:next w:val="Normal"/>
    <w:qFormat/>
    <w:pPr>
      <w:spacing w:before="240" w:after="60"/>
      <w:outlineLvl w:val="4"/>
    </w:pPr>
    <w:rPr>
      <w:rFonts w:ascii="Calibri" w:hAnsi="Calibri"/>
      <w:b/>
      <w:bCs/>
      <w:i/>
      <w:iCs/>
      <w:sz w:val="26"/>
      <w:szCs w:val="26"/>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7">
    <w:name w:val="heading 7"/>
    <w:basedOn w:val="Normal"/>
    <w:next w:val="Normal"/>
    <w:qFormat/>
    <w:pPr>
      <w:spacing w:before="240" w:after="60"/>
      <w:outlineLvl w:val="6"/>
    </w:pPr>
    <w:rPr>
      <w:rFonts w:ascii="Calibri" w:hAnsi="Calibri"/>
    </w:rPr>
  </w:style>
  <w:style w:type="paragraph" w:styleId="Ttulo8">
    <w:name w:val="heading 8"/>
    <w:basedOn w:val="Normal"/>
    <w:next w:val="Normal"/>
    <w:qFormat/>
    <w:pPr>
      <w:spacing w:before="240" w:after="60"/>
      <w:outlineLvl w:val="7"/>
    </w:pPr>
    <w:rPr>
      <w:rFonts w:ascii="Calibri" w:hAnsi="Calibri"/>
      <w:i/>
      <w:iCs/>
    </w:rPr>
  </w:style>
  <w:style w:type="paragraph" w:styleId="Ttulo9">
    <w:name w:val="heading 9"/>
    <w:basedOn w:val="Normal"/>
    <w:next w:val="Normal"/>
    <w:qFormat/>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rPr>
      <w:rFonts w:ascii="Calibri" w:hAnsi="Calibri" w:cs="Calibri"/>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Wingdings" w:hAnsi="Wingdings" w:cs="Wingding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Times New Roman" w:eastAsia="Times New Roman" w:hAnsi="Times New Roman" w:cs="Times New Roman"/>
    </w:rPr>
  </w:style>
  <w:style w:type="character" w:customStyle="1" w:styleId="WW8Num15z2">
    <w:name w:val="WW8Num15z2"/>
    <w:qFormat/>
  </w:style>
  <w:style w:type="character" w:customStyle="1" w:styleId="WW8Num15z4">
    <w:name w:val="WW8Num15z4"/>
    <w:qFormat/>
    <w:rPr>
      <w:rFonts w:ascii="Courier New" w:hAnsi="Courier New" w:cs="Courier New"/>
    </w:rPr>
  </w:style>
  <w:style w:type="character" w:customStyle="1" w:styleId="WW8Num15z5">
    <w:name w:val="WW8Num15z5"/>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Calibri" w:hAnsi="Calibri" w:cs="Calibri"/>
    </w:rPr>
  </w:style>
  <w:style w:type="character" w:customStyle="1" w:styleId="WW8Num20z1">
    <w:name w:val="WW8Num20z1"/>
    <w:qFormat/>
    <w:rPr>
      <w:rFonts w:ascii="Calibri" w:hAnsi="Calibri" w:cs="Calibri"/>
      <w:b/>
      <w:i w:val="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cs="Calibri"/>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cs="Calibri"/>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Calibri" w:hAnsi="Calibri" w:cs="Calibri"/>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eastAsia="Trebuchet MS" w:hAnsi="Symbol" w:cs="Symbol"/>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Times New Roman" w:eastAsia="Times New Roman" w:hAnsi="Times New Roman" w:cs="Times New Roman"/>
    </w:rPr>
  </w:style>
  <w:style w:type="character" w:customStyle="1" w:styleId="WW8Num29z2">
    <w:name w:val="WW8Num29z2"/>
    <w:qFormat/>
  </w:style>
  <w:style w:type="character" w:customStyle="1" w:styleId="WW8Num29z3">
    <w:name w:val="WW8Num29z3"/>
    <w:qFormat/>
    <w:rPr>
      <w:rFonts w:ascii="Symbol" w:hAnsi="Symbol" w:cs="Symbol"/>
    </w:rPr>
  </w:style>
  <w:style w:type="character" w:customStyle="1" w:styleId="WW8Num29z4">
    <w:name w:val="WW8Num29z4"/>
    <w:qFormat/>
    <w:rPr>
      <w:rFonts w:ascii="Courier New" w:hAnsi="Courier New" w:cs="Courier New"/>
    </w:rPr>
  </w:style>
  <w:style w:type="character" w:customStyle="1" w:styleId="WW8Num29z5">
    <w:name w:val="WW8Num29z5"/>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Wingdings" w:hAnsi="Wingdings" w:cs="Wingdings"/>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Fuentedeprrafopredeter1">
    <w:name w:val="Fuente de párrafo predeter.1"/>
    <w:qFormat/>
  </w:style>
  <w:style w:type="character" w:customStyle="1" w:styleId="EncabezadoCar">
    <w:name w:val="Encabezado Car"/>
    <w:basedOn w:val="Fuentedeprrafopredeter1"/>
    <w:qFormat/>
    <w:rPr>
      <w:sz w:val="24"/>
      <w:szCs w:val="24"/>
      <w:lang w:val="es-ES" w:bidi="ar-SA"/>
    </w:rPr>
  </w:style>
  <w:style w:type="character" w:customStyle="1" w:styleId="EnlacedeInternet">
    <w:name w:val="Enlace de Internet"/>
    <w:basedOn w:val="Fuentedeprrafopredeter1"/>
    <w:rPr>
      <w:color w:val="0000FF"/>
      <w:u w:val="single"/>
    </w:rPr>
  </w:style>
  <w:style w:type="character" w:customStyle="1" w:styleId="SubttuloCar">
    <w:name w:val="Subtítulo Car"/>
    <w:basedOn w:val="Fuentedeprrafopredeter1"/>
    <w:qFormat/>
    <w:rPr>
      <w:rFonts w:ascii="Cambria" w:eastAsia="Times New Roman" w:hAnsi="Cambria" w:cs="Times New Roman"/>
      <w:sz w:val="24"/>
      <w:szCs w:val="24"/>
    </w:rPr>
  </w:style>
  <w:style w:type="character" w:customStyle="1" w:styleId="PiedepginaCar">
    <w:name w:val="Pie de página Car"/>
    <w:basedOn w:val="Fuentedeprrafopredeter1"/>
    <w:qFormat/>
    <w:rPr>
      <w:sz w:val="24"/>
      <w:szCs w:val="24"/>
    </w:rPr>
  </w:style>
  <w:style w:type="character" w:customStyle="1" w:styleId="TextodegloboCar">
    <w:name w:val="Texto de globo Car"/>
    <w:basedOn w:val="Fuentedeprrafopredeter1"/>
    <w:qFormat/>
    <w:rPr>
      <w:rFonts w:ascii="Tahoma" w:hAnsi="Tahoma" w:cs="Tahoma"/>
      <w:sz w:val="16"/>
      <w:szCs w:val="16"/>
    </w:rPr>
  </w:style>
  <w:style w:type="character" w:customStyle="1" w:styleId="PrrafodelistaCar">
    <w:name w:val="Párrafo de lista Car"/>
    <w:basedOn w:val="Fuentedeprrafopredeter1"/>
    <w:qFormat/>
  </w:style>
  <w:style w:type="character" w:customStyle="1" w:styleId="TtuloCar">
    <w:name w:val="Título Car"/>
    <w:basedOn w:val="Fuentedeprrafopredeter1"/>
    <w:qFormat/>
    <w:rPr>
      <w:rFonts w:ascii="Cambria" w:eastAsia="Times New Roman" w:hAnsi="Cambria" w:cs="Times New Roman"/>
      <w:b/>
      <w:bCs/>
      <w:kern w:val="2"/>
      <w:sz w:val="32"/>
      <w:szCs w:val="32"/>
    </w:rPr>
  </w:style>
  <w:style w:type="character" w:customStyle="1" w:styleId="Ttulo4Car">
    <w:name w:val="Título 4 Car"/>
    <w:basedOn w:val="Fuentedeprrafopredeter1"/>
    <w:qFormat/>
    <w:rPr>
      <w:rFonts w:ascii="Calibri" w:hAnsi="Calibri" w:cs="Calibri"/>
      <w:b/>
      <w:bCs/>
      <w:sz w:val="28"/>
      <w:szCs w:val="28"/>
    </w:rPr>
  </w:style>
  <w:style w:type="character" w:customStyle="1" w:styleId="Ttulo5Car">
    <w:name w:val="Título 5 Car"/>
    <w:basedOn w:val="Fuentedeprrafopredeter1"/>
    <w:qFormat/>
    <w:rPr>
      <w:rFonts w:ascii="Calibri" w:hAnsi="Calibri" w:cs="Calibri"/>
      <w:b/>
      <w:bCs/>
      <w:i/>
      <w:iCs/>
      <w:sz w:val="26"/>
      <w:szCs w:val="26"/>
    </w:rPr>
  </w:style>
  <w:style w:type="character" w:customStyle="1" w:styleId="Ttulo6Car">
    <w:name w:val="Título 6 Car"/>
    <w:basedOn w:val="Fuentedeprrafopredeter1"/>
    <w:qFormat/>
    <w:rPr>
      <w:rFonts w:ascii="Calibri" w:hAnsi="Calibri" w:cs="Calibri"/>
      <w:b/>
      <w:bCs/>
      <w:sz w:val="22"/>
      <w:szCs w:val="22"/>
    </w:rPr>
  </w:style>
  <w:style w:type="character" w:customStyle="1" w:styleId="Ttulo7Car">
    <w:name w:val="Título 7 Car"/>
    <w:basedOn w:val="Fuentedeprrafopredeter1"/>
    <w:qFormat/>
    <w:rPr>
      <w:rFonts w:ascii="Calibri" w:hAnsi="Calibri" w:cs="Calibri"/>
      <w:sz w:val="24"/>
      <w:szCs w:val="24"/>
    </w:rPr>
  </w:style>
  <w:style w:type="character" w:customStyle="1" w:styleId="Ttulo8Car">
    <w:name w:val="Título 8 Car"/>
    <w:basedOn w:val="Fuentedeprrafopredeter1"/>
    <w:qFormat/>
    <w:rPr>
      <w:rFonts w:ascii="Calibri" w:hAnsi="Calibri" w:cs="Calibri"/>
      <w:i/>
      <w:iCs/>
      <w:sz w:val="24"/>
      <w:szCs w:val="24"/>
    </w:rPr>
  </w:style>
  <w:style w:type="character" w:customStyle="1" w:styleId="Ttulo9Car">
    <w:name w:val="Título 9 Car"/>
    <w:basedOn w:val="Fuentedeprrafopredeter1"/>
    <w:qFormat/>
    <w:rPr>
      <w:rFonts w:ascii="Cambria" w:hAnsi="Cambria" w:cs="Cambria"/>
      <w:sz w:val="22"/>
      <w:szCs w:val="22"/>
    </w:rPr>
  </w:style>
  <w:style w:type="character" w:styleId="Refdecomentario">
    <w:name w:val="annotation reference"/>
    <w:basedOn w:val="Fuentedeprrafopredeter"/>
    <w:uiPriority w:val="99"/>
    <w:semiHidden/>
    <w:unhideWhenUsed/>
    <w:qFormat/>
    <w:rsid w:val="00945CA3"/>
    <w:rPr>
      <w:sz w:val="16"/>
      <w:szCs w:val="16"/>
    </w:rPr>
  </w:style>
  <w:style w:type="character" w:customStyle="1" w:styleId="TextocomentarioCar">
    <w:name w:val="Texto comentario Car"/>
    <w:basedOn w:val="Fuentedeprrafopredeter"/>
    <w:link w:val="Textocomentario"/>
    <w:uiPriority w:val="99"/>
    <w:semiHidden/>
    <w:qFormat/>
    <w:rsid w:val="00945CA3"/>
    <w:rPr>
      <w:lang w:eastAsia="zh-CN"/>
    </w:rPr>
  </w:style>
  <w:style w:type="character" w:customStyle="1" w:styleId="AsuntodelcomentarioCar">
    <w:name w:val="Asunto del comentario Car"/>
    <w:basedOn w:val="TextocomentarioCar"/>
    <w:link w:val="Asuntodelcomentario"/>
    <w:uiPriority w:val="99"/>
    <w:semiHidden/>
    <w:qFormat/>
    <w:rsid w:val="00945CA3"/>
    <w:rPr>
      <w:b/>
      <w:bCs/>
      <w:lang w:eastAsia="zh-CN"/>
    </w:rPr>
  </w:style>
  <w:style w:type="character" w:customStyle="1" w:styleId="Enlacedelndice">
    <w:name w:val="Enlace del índice"/>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Arial"/>
    </w:rPr>
  </w:style>
  <w:style w:type="paragraph" w:customStyle="1" w:styleId="Encabezado1">
    <w:name w:val="Encabezado1"/>
    <w:basedOn w:val="Normal"/>
    <w:next w:val="Normal"/>
    <w:qFormat/>
    <w:pPr>
      <w:spacing w:before="240" w:after="60"/>
      <w:jc w:val="center"/>
    </w:pPr>
    <w:rPr>
      <w:rFonts w:ascii="Cambria" w:hAnsi="Cambria"/>
      <w:b/>
      <w:bCs/>
      <w:kern w:val="2"/>
      <w:sz w:val="32"/>
      <w:szCs w:val="32"/>
    </w:rPr>
  </w:style>
  <w:style w:type="paragraph" w:customStyle="1" w:styleId="Epgrafe">
    <w:name w:val="Epígrafe"/>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style>
  <w:style w:type="paragraph" w:styleId="Piedepgina">
    <w:name w:val="footer"/>
    <w:basedOn w:val="Normal"/>
  </w:style>
  <w:style w:type="paragraph" w:styleId="TDC1">
    <w:name w:val="toc 1"/>
    <w:basedOn w:val="Normal"/>
    <w:next w:val="Normal"/>
    <w:uiPriority w:val="39"/>
    <w:pPr>
      <w:tabs>
        <w:tab w:val="right" w:leader="dot" w:pos="8494"/>
      </w:tabs>
      <w:spacing w:before="240"/>
      <w:ind w:left="426" w:hanging="426"/>
    </w:pPr>
  </w:style>
  <w:style w:type="paragraph" w:styleId="TDC2">
    <w:name w:val="toc 2"/>
    <w:basedOn w:val="Normal"/>
    <w:next w:val="Normal"/>
    <w:uiPriority w:val="39"/>
    <w:pPr>
      <w:tabs>
        <w:tab w:val="left" w:pos="880"/>
        <w:tab w:val="right" w:leader="dot" w:pos="8494"/>
      </w:tabs>
      <w:ind w:left="709" w:hanging="469"/>
    </w:pPr>
  </w:style>
  <w:style w:type="paragraph" w:styleId="Subttulo">
    <w:name w:val="Subtitle"/>
    <w:basedOn w:val="Normal"/>
    <w:next w:val="Normal"/>
    <w:qFormat/>
    <w:pPr>
      <w:spacing w:after="60"/>
      <w:jc w:val="center"/>
    </w:pPr>
    <w:rPr>
      <w:rFonts w:ascii="Cambria" w:hAnsi="Cambria" w:cs="Cambria"/>
    </w:rPr>
  </w:style>
  <w:style w:type="paragraph" w:styleId="Prrafodelista">
    <w:name w:val="List Paragraph"/>
    <w:basedOn w:val="Normal"/>
    <w:uiPriority w:val="99"/>
    <w:qFormat/>
    <w:pPr>
      <w:ind w:left="708"/>
    </w:pPr>
    <w:rPr>
      <w:sz w:val="20"/>
      <w:szCs w:val="20"/>
    </w:rPr>
  </w:style>
  <w:style w:type="paragraph" w:styleId="TDC3">
    <w:name w:val="toc 3"/>
    <w:basedOn w:val="Normal"/>
    <w:next w:val="Normal"/>
    <w:pPr>
      <w:ind w:left="480"/>
    </w:pPr>
  </w:style>
  <w:style w:type="paragraph" w:customStyle="1" w:styleId="Default">
    <w:name w:val="Default"/>
    <w:qFormat/>
    <w:pPr>
      <w:widowControl w:val="0"/>
    </w:pPr>
    <w:rPr>
      <w:color w:val="000000"/>
      <w:sz w:val="24"/>
      <w:szCs w:val="24"/>
      <w:lang w:eastAsia="zh-CN"/>
    </w:rPr>
  </w:style>
  <w:style w:type="paragraph" w:customStyle="1" w:styleId="CM30">
    <w:name w:val="CM30"/>
    <w:basedOn w:val="Default"/>
    <w:next w:val="Default"/>
    <w:qFormat/>
    <w:rPr>
      <w:color w:val="auto"/>
    </w:rPr>
  </w:style>
  <w:style w:type="paragraph" w:customStyle="1" w:styleId="CM5">
    <w:name w:val="CM5"/>
    <w:basedOn w:val="Default"/>
    <w:next w:val="Default"/>
    <w:qFormat/>
    <w:pPr>
      <w:spacing w:line="278" w:lineRule="atLeast"/>
    </w:pPr>
    <w:rPr>
      <w:color w:val="auto"/>
    </w:rPr>
  </w:style>
  <w:style w:type="paragraph" w:customStyle="1" w:styleId="CM33">
    <w:name w:val="CM33"/>
    <w:basedOn w:val="Default"/>
    <w:next w:val="Default"/>
    <w:qFormat/>
    <w:rPr>
      <w:color w:val="auto"/>
    </w:rPr>
  </w:style>
  <w:style w:type="paragraph" w:customStyle="1" w:styleId="CM10">
    <w:name w:val="CM10"/>
    <w:basedOn w:val="Default"/>
    <w:next w:val="Default"/>
    <w:qFormat/>
    <w:pPr>
      <w:spacing w:line="278" w:lineRule="atLeast"/>
    </w:pPr>
    <w:rPr>
      <w:color w:val="auto"/>
    </w:rPr>
  </w:style>
  <w:style w:type="paragraph" w:customStyle="1" w:styleId="CM12">
    <w:name w:val="CM12"/>
    <w:basedOn w:val="Default"/>
    <w:next w:val="Default"/>
    <w:qFormat/>
    <w:pPr>
      <w:spacing w:line="276" w:lineRule="atLeast"/>
    </w:pPr>
    <w:rPr>
      <w:color w:val="auto"/>
    </w:rPr>
  </w:style>
  <w:style w:type="paragraph" w:styleId="Textodeglobo">
    <w:name w:val="Balloon Text"/>
    <w:basedOn w:val="Normal"/>
    <w:qFormat/>
    <w:rPr>
      <w:rFonts w:ascii="Tahoma" w:hAnsi="Tahoma" w:cs="Tahoma"/>
      <w:sz w:val="16"/>
      <w:szCs w:val="16"/>
    </w:rPr>
  </w:style>
  <w:style w:type="paragraph" w:customStyle="1" w:styleId="Standard">
    <w:name w:val="Standard"/>
    <w:qFormat/>
    <w:pPr>
      <w:widowControl w:val="0"/>
      <w:textAlignment w:val="baseline"/>
    </w:pPr>
    <w:rPr>
      <w:rFonts w:ascii="Liberation Serif" w:eastAsia="DejaVu Sans" w:hAnsi="Liberation Serif" w:cs="DejaVu Sans"/>
      <w:kern w:val="2"/>
      <w:sz w:val="24"/>
      <w:szCs w:val="24"/>
      <w:lang w:eastAsia="zh-CN" w:bidi="hi-IN"/>
    </w:rPr>
  </w:style>
  <w:style w:type="paragraph" w:styleId="TDC4">
    <w:name w:val="toc 4"/>
    <w:basedOn w:val="ndice"/>
    <w:pPr>
      <w:tabs>
        <w:tab w:val="right" w:leader="dot" w:pos="8789"/>
      </w:tabs>
      <w:ind w:left="849"/>
    </w:pPr>
  </w:style>
  <w:style w:type="paragraph" w:styleId="TDC5">
    <w:name w:val="toc 5"/>
    <w:basedOn w:val="ndice"/>
    <w:pPr>
      <w:tabs>
        <w:tab w:val="right" w:leader="dot" w:pos="8506"/>
      </w:tabs>
      <w:ind w:left="1132"/>
    </w:pPr>
  </w:style>
  <w:style w:type="paragraph" w:styleId="TDC6">
    <w:name w:val="toc 6"/>
    <w:basedOn w:val="ndice"/>
    <w:pPr>
      <w:tabs>
        <w:tab w:val="right" w:leader="dot" w:pos="8223"/>
      </w:tabs>
      <w:ind w:left="1415"/>
    </w:pPr>
  </w:style>
  <w:style w:type="paragraph" w:styleId="TDC7">
    <w:name w:val="toc 7"/>
    <w:basedOn w:val="ndice"/>
    <w:pPr>
      <w:tabs>
        <w:tab w:val="right" w:leader="dot" w:pos="7940"/>
      </w:tabs>
      <w:ind w:left="1698"/>
    </w:pPr>
  </w:style>
  <w:style w:type="paragraph" w:styleId="TDC8">
    <w:name w:val="toc 8"/>
    <w:basedOn w:val="ndice"/>
    <w:pPr>
      <w:tabs>
        <w:tab w:val="right" w:leader="dot" w:pos="7657"/>
      </w:tabs>
      <w:ind w:left="1981"/>
    </w:pPr>
  </w:style>
  <w:style w:type="paragraph" w:styleId="TDC9">
    <w:name w:val="toc 9"/>
    <w:basedOn w:val="ndice"/>
    <w:pPr>
      <w:tabs>
        <w:tab w:val="right" w:leader="dot" w:pos="7374"/>
      </w:tabs>
      <w:ind w:left="2264"/>
    </w:pPr>
  </w:style>
  <w:style w:type="paragraph" w:customStyle="1" w:styleId="ndice10">
    <w:name w:val="Índice 10"/>
    <w:basedOn w:val="ndice"/>
    <w:qFormat/>
    <w:pPr>
      <w:tabs>
        <w:tab w:val="right" w:leader="dot" w:pos="7091"/>
      </w:tabs>
      <w:ind w:left="2547"/>
    </w:p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Textocomentario">
    <w:name w:val="annotation text"/>
    <w:basedOn w:val="Normal"/>
    <w:link w:val="TextocomentarioCar"/>
    <w:uiPriority w:val="99"/>
    <w:semiHidden/>
    <w:unhideWhenUsed/>
    <w:qFormat/>
    <w:rsid w:val="00945CA3"/>
    <w:rPr>
      <w:sz w:val="20"/>
      <w:szCs w:val="20"/>
    </w:rPr>
  </w:style>
  <w:style w:type="paragraph" w:styleId="Asuntodelcomentario">
    <w:name w:val="annotation subject"/>
    <w:basedOn w:val="Textocomentario"/>
    <w:next w:val="Textocomentario"/>
    <w:link w:val="AsuntodelcomentarioCar"/>
    <w:uiPriority w:val="99"/>
    <w:semiHidden/>
    <w:unhideWhenUsed/>
    <w:qFormat/>
    <w:rsid w:val="00945CA3"/>
    <w:rPr>
      <w:b/>
      <w:bCs/>
    </w:rPr>
  </w:style>
  <w:style w:type="character" w:styleId="Hipervnculo">
    <w:name w:val="Hyperlink"/>
    <w:basedOn w:val="Fuentedeprrafopredeter"/>
    <w:uiPriority w:val="99"/>
    <w:unhideWhenUsed/>
    <w:rsid w:val="001E1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3108D-29B2-4A64-98A8-F5F300ED50B0}"/>
</file>

<file path=customXml/itemProps2.xml><?xml version="1.0" encoding="utf-8"?>
<ds:datastoreItem xmlns:ds="http://schemas.openxmlformats.org/officeDocument/2006/customXml" ds:itemID="{5FF14A3F-C5B9-4058-A5C9-58626B865EC8}">
  <ds:schemaRefs>
    <ds:schemaRef ds:uri="http://schemas.openxmlformats.org/officeDocument/2006/bibliography"/>
  </ds:schemaRefs>
</ds:datastoreItem>
</file>

<file path=customXml/itemProps3.xml><?xml version="1.0" encoding="utf-8"?>
<ds:datastoreItem xmlns:ds="http://schemas.openxmlformats.org/officeDocument/2006/customXml" ds:itemID="{225D4076-A37D-42B6-B8F5-3C89A9E31646}">
  <ds:schemaRefs>
    <ds:schemaRef ds:uri="http://schemas.microsoft.com/sharepoint/v3/contenttype/forms"/>
  </ds:schemaRefs>
</ds:datastoreItem>
</file>

<file path=customXml/itemProps4.xml><?xml version="1.0" encoding="utf-8"?>
<ds:datastoreItem xmlns:ds="http://schemas.openxmlformats.org/officeDocument/2006/customXml" ds:itemID="{84A6F44F-49D6-49BD-A575-6340EAC26AAD}"/>
</file>

<file path=docProps/app.xml><?xml version="1.0" encoding="utf-8"?>
<Properties xmlns="http://schemas.openxmlformats.org/officeDocument/2006/extended-properties" xmlns:vt="http://schemas.openxmlformats.org/officeDocument/2006/docPropsVTypes">
  <Template>Normal.dotm</Template>
  <TotalTime>4</TotalTime>
  <Pages>12</Pages>
  <Words>2188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Programación didáctica del módulo:</vt:lpstr>
    </vt:vector>
  </TitlesOfParts>
  <Company>ies</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módulo:</dc:title>
  <dc:subject/>
  <dc:creator>Administrador</dc:creator>
  <dc:description/>
  <cp:lastModifiedBy>vanesa martinez</cp:lastModifiedBy>
  <cp:revision>2</cp:revision>
  <cp:lastPrinted>2023-10-25T22:06:00Z</cp:lastPrinted>
  <dcterms:created xsi:type="dcterms:W3CDTF">2023-10-25T22:10:00Z</dcterms:created>
  <dcterms:modified xsi:type="dcterms:W3CDTF">2023-10-25T22:10:00Z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