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D3914" w14:textId="77777777" w:rsidR="00266FE7" w:rsidRDefault="00266FE7">
      <w:pPr>
        <w:rPr>
          <w:b/>
        </w:rPr>
      </w:pPr>
    </w:p>
    <w:p w14:paraId="4163766D" w14:textId="77777777" w:rsidR="00266FE7" w:rsidRDefault="00266FE7">
      <w:pPr>
        <w:rPr>
          <w:b/>
        </w:rPr>
      </w:pPr>
    </w:p>
    <w:p w14:paraId="1FC31C5A" w14:textId="77777777" w:rsidR="00266FE7" w:rsidRDefault="00266FE7">
      <w:pPr>
        <w:rPr>
          <w:b/>
        </w:rPr>
      </w:pPr>
    </w:p>
    <w:p w14:paraId="1B2359A0" w14:textId="77777777" w:rsidR="00266FE7" w:rsidRDefault="00266FE7">
      <w:pPr>
        <w:rPr>
          <w:b/>
        </w:rPr>
      </w:pPr>
    </w:p>
    <w:p w14:paraId="36321A0E" w14:textId="77777777" w:rsidR="00266FE7" w:rsidRDefault="00266FE7">
      <w:pPr>
        <w:rPr>
          <w:b/>
        </w:rPr>
      </w:pPr>
    </w:p>
    <w:p w14:paraId="3B1E5724" w14:textId="77777777" w:rsidR="00266FE7" w:rsidRDefault="00266FE7">
      <w:pPr>
        <w:rPr>
          <w:b/>
        </w:rPr>
      </w:pPr>
    </w:p>
    <w:p w14:paraId="618E345B" w14:textId="77777777" w:rsidR="00A07FAB" w:rsidRPr="00BF5660" w:rsidRDefault="00A07FAB" w:rsidP="00A07FAB">
      <w:pPr>
        <w:jc w:val="center"/>
        <w:rPr>
          <w:rFonts w:ascii="Cambria" w:hAnsi="Cambria"/>
          <w:b/>
          <w:sz w:val="48"/>
          <w:szCs w:val="48"/>
        </w:rPr>
      </w:pPr>
      <w:r>
        <w:rPr>
          <w:rFonts w:ascii="Cambria" w:hAnsi="Cambria"/>
          <w:b/>
          <w:sz w:val="48"/>
          <w:szCs w:val="48"/>
        </w:rPr>
        <w:t xml:space="preserve">Programación didáctica </w:t>
      </w:r>
      <w:r w:rsidRPr="00BF5660">
        <w:rPr>
          <w:rFonts w:ascii="Cambria" w:hAnsi="Cambria"/>
          <w:b/>
          <w:sz w:val="48"/>
          <w:szCs w:val="48"/>
        </w:rPr>
        <w:t>del módulo:</w:t>
      </w:r>
    </w:p>
    <w:p w14:paraId="277B7E6C" w14:textId="77777777" w:rsidR="00A07FAB" w:rsidRPr="00BF5660" w:rsidRDefault="00A07FAB" w:rsidP="00A07FAB">
      <w:pPr>
        <w:jc w:val="center"/>
        <w:rPr>
          <w:rFonts w:ascii="Cambria" w:hAnsi="Cambria"/>
          <w:b/>
          <w:i/>
          <w:iCs/>
          <w:color w:val="FF0000"/>
          <w:sz w:val="48"/>
          <w:szCs w:val="48"/>
        </w:rPr>
      </w:pPr>
      <w:r w:rsidRPr="00BF5660">
        <w:rPr>
          <w:rFonts w:ascii="Cambria" w:hAnsi="Cambria"/>
          <w:b/>
          <w:i/>
          <w:iCs/>
          <w:sz w:val="48"/>
          <w:szCs w:val="48"/>
        </w:rPr>
        <w:t>Administración de Sistemas Operativos</w:t>
      </w:r>
    </w:p>
    <w:p w14:paraId="47ADB646" w14:textId="77777777" w:rsidR="00A07FAB" w:rsidRDefault="00A07FAB" w:rsidP="00A07FAB">
      <w:pPr>
        <w:jc w:val="center"/>
        <w:rPr>
          <w:rFonts w:ascii="Cambria" w:hAnsi="Cambria"/>
          <w:b/>
          <w:color w:val="FF0000"/>
          <w:sz w:val="48"/>
          <w:szCs w:val="48"/>
        </w:rPr>
      </w:pPr>
    </w:p>
    <w:p w14:paraId="6E366861" w14:textId="77777777" w:rsidR="00A07FAB" w:rsidRDefault="00A07FAB" w:rsidP="00A07FAB">
      <w:pPr>
        <w:jc w:val="center"/>
        <w:rPr>
          <w:rFonts w:ascii="Cambria" w:hAnsi="Cambria"/>
          <w:b/>
          <w:i/>
          <w:color w:val="FF0000"/>
          <w:sz w:val="48"/>
          <w:szCs w:val="48"/>
        </w:rPr>
      </w:pPr>
      <w:r w:rsidRPr="001F6D93">
        <w:rPr>
          <w:rFonts w:ascii="Cambria" w:hAnsi="Cambria"/>
          <w:b/>
          <w:color w:val="auto"/>
          <w:sz w:val="48"/>
          <w:szCs w:val="48"/>
        </w:rPr>
        <w:t>Ciclo formativo:</w:t>
      </w:r>
      <w:r>
        <w:rPr>
          <w:rFonts w:ascii="Cambria" w:hAnsi="Cambria"/>
          <w:b/>
          <w:color w:val="FF0000"/>
          <w:sz w:val="48"/>
          <w:szCs w:val="48"/>
        </w:rPr>
        <w:t xml:space="preserve"> </w:t>
      </w:r>
      <w:r w:rsidRPr="00BF5660">
        <w:rPr>
          <w:rFonts w:ascii="Cambria" w:hAnsi="Cambria"/>
          <w:b/>
          <w:i/>
          <w:color w:val="000000" w:themeColor="text1"/>
          <w:sz w:val="48"/>
          <w:szCs w:val="48"/>
        </w:rPr>
        <w:t>Administración de Sistemas Informáticos en Red</w:t>
      </w:r>
    </w:p>
    <w:p w14:paraId="384F3FFC" w14:textId="77777777" w:rsidR="00A07FAB" w:rsidRDefault="00A07FAB" w:rsidP="00A07FAB">
      <w:pPr>
        <w:jc w:val="center"/>
        <w:rPr>
          <w:rFonts w:ascii="Cambria" w:hAnsi="Cambria"/>
          <w:b/>
          <w:color w:val="FF0000"/>
          <w:sz w:val="48"/>
          <w:szCs w:val="48"/>
        </w:rPr>
      </w:pPr>
    </w:p>
    <w:p w14:paraId="53566C01" w14:textId="77777777" w:rsidR="00A07FAB" w:rsidRPr="00BF5660" w:rsidRDefault="00A07FAB" w:rsidP="00A07FAB">
      <w:pPr>
        <w:jc w:val="center"/>
        <w:rPr>
          <w:rFonts w:ascii="Cambria" w:hAnsi="Cambria"/>
          <w:b/>
          <w:sz w:val="48"/>
          <w:szCs w:val="48"/>
        </w:rPr>
      </w:pPr>
      <w:r w:rsidRPr="00BF5660">
        <w:rPr>
          <w:rFonts w:ascii="Cambria" w:hAnsi="Cambria"/>
          <w:b/>
          <w:sz w:val="48"/>
          <w:szCs w:val="48"/>
        </w:rPr>
        <w:t>Curso: 2023/2024</w:t>
      </w:r>
    </w:p>
    <w:p w14:paraId="357A4AD0" w14:textId="77777777" w:rsidR="00A07FAB" w:rsidRDefault="00A07FAB" w:rsidP="00A07FAB">
      <w:pPr>
        <w:jc w:val="center"/>
        <w:rPr>
          <w:rFonts w:ascii="Cambria" w:hAnsi="Cambria"/>
          <w:b/>
          <w:sz w:val="48"/>
          <w:szCs w:val="48"/>
          <w:highlight w:val="yellow"/>
        </w:rPr>
      </w:pPr>
    </w:p>
    <w:p w14:paraId="2F94EF58" w14:textId="77777777" w:rsidR="00A07FAB" w:rsidRDefault="00A07FAB" w:rsidP="00A07FAB">
      <w:pPr>
        <w:jc w:val="center"/>
        <w:rPr>
          <w:rFonts w:ascii="Cambria" w:hAnsi="Cambria"/>
          <w:b/>
          <w:sz w:val="48"/>
          <w:szCs w:val="48"/>
        </w:rPr>
      </w:pPr>
      <w:r w:rsidRPr="001F6D93">
        <w:rPr>
          <w:rFonts w:ascii="Cambria" w:hAnsi="Cambria"/>
          <w:b/>
          <w:color w:val="auto"/>
          <w:sz w:val="48"/>
          <w:szCs w:val="48"/>
        </w:rPr>
        <w:t xml:space="preserve">Profesor: </w:t>
      </w:r>
      <w:r>
        <w:rPr>
          <w:rFonts w:ascii="Cambria" w:hAnsi="Cambria"/>
          <w:b/>
          <w:i/>
          <w:color w:val="FF0000"/>
          <w:sz w:val="48"/>
          <w:szCs w:val="48"/>
        </w:rPr>
        <w:t xml:space="preserve"> </w:t>
      </w:r>
      <w:r w:rsidRPr="00BF5660">
        <w:rPr>
          <w:rFonts w:ascii="Cambria" w:hAnsi="Cambria"/>
          <w:b/>
          <w:i/>
          <w:color w:val="000000" w:themeColor="text1"/>
          <w:sz w:val="48"/>
          <w:szCs w:val="48"/>
        </w:rPr>
        <w:t>Rubén Gabriel Candil Rodríguez</w:t>
      </w:r>
    </w:p>
    <w:p w14:paraId="07F00AAE" w14:textId="77777777" w:rsidR="00266FE7" w:rsidRDefault="001735C2" w:rsidP="001735C2">
      <w:pPr>
        <w:pageBreakBefore/>
        <w:pBdr>
          <w:bottom w:val="single" w:sz="4" w:space="1" w:color="auto"/>
        </w:pBdr>
        <w:spacing w:after="120" w:line="240" w:lineRule="auto"/>
        <w:jc w:val="center"/>
        <w:rPr>
          <w:rStyle w:val="TtuloCar"/>
        </w:rPr>
      </w:pPr>
      <w:r>
        <w:rPr>
          <w:rFonts w:ascii="Cambria" w:hAnsi="Cambria" w:cs="Cambria"/>
          <w:b/>
          <w:sz w:val="32"/>
          <w:szCs w:val="32"/>
        </w:rPr>
        <w:lastRenderedPageBreak/>
        <w:t>Índice</w:t>
      </w:r>
    </w:p>
    <w:p w14:paraId="1ED65CED" w14:textId="77777777" w:rsidR="003D45F0" w:rsidRDefault="009F3348">
      <w:pPr>
        <w:pStyle w:val="TDC2"/>
        <w:tabs>
          <w:tab w:val="left" w:pos="660"/>
          <w:tab w:val="right" w:leader="dot" w:pos="8494"/>
        </w:tabs>
        <w:rPr>
          <w:rFonts w:asciiTheme="minorHAnsi" w:eastAsiaTheme="minorEastAsia" w:hAnsiTheme="minorHAnsi" w:cstheme="minorBidi"/>
          <w:noProof/>
          <w:color w:val="auto"/>
          <w:sz w:val="22"/>
          <w:szCs w:val="22"/>
        </w:rPr>
      </w:pPr>
      <w:r>
        <w:fldChar w:fldCharType="begin"/>
      </w:r>
      <w:r w:rsidR="003A3D42">
        <w:instrText>TOC</w:instrText>
      </w:r>
      <w:r>
        <w:fldChar w:fldCharType="separate"/>
      </w:r>
      <w:r w:rsidR="003D45F0" w:rsidRPr="00293181">
        <w:rPr>
          <w:rFonts w:cs="Calibri"/>
          <w:noProof/>
        </w:rPr>
        <w:t>1.</w:t>
      </w:r>
      <w:r w:rsidR="003D45F0">
        <w:rPr>
          <w:rFonts w:asciiTheme="minorHAnsi" w:eastAsiaTheme="minorEastAsia" w:hAnsiTheme="minorHAnsi" w:cstheme="minorBidi"/>
          <w:noProof/>
          <w:color w:val="auto"/>
          <w:sz w:val="22"/>
          <w:szCs w:val="22"/>
        </w:rPr>
        <w:tab/>
      </w:r>
      <w:r w:rsidR="003D45F0" w:rsidRPr="00293181">
        <w:rPr>
          <w:rFonts w:cs="Calibri"/>
          <w:noProof/>
        </w:rPr>
        <w:t>Criterios de evaluación</w:t>
      </w:r>
      <w:r w:rsidR="003D45F0">
        <w:rPr>
          <w:noProof/>
        </w:rPr>
        <w:tab/>
      </w:r>
      <w:r>
        <w:rPr>
          <w:noProof/>
        </w:rPr>
        <w:fldChar w:fldCharType="begin"/>
      </w:r>
      <w:r w:rsidR="003D45F0">
        <w:rPr>
          <w:noProof/>
        </w:rPr>
        <w:instrText xml:space="preserve"> PAGEREF _Toc120557408 \h </w:instrText>
      </w:r>
      <w:r>
        <w:rPr>
          <w:noProof/>
        </w:rPr>
      </w:r>
      <w:r>
        <w:rPr>
          <w:noProof/>
        </w:rPr>
        <w:fldChar w:fldCharType="separate"/>
      </w:r>
      <w:r w:rsidR="003D45F0">
        <w:rPr>
          <w:noProof/>
        </w:rPr>
        <w:t>3</w:t>
      </w:r>
      <w:r>
        <w:rPr>
          <w:noProof/>
        </w:rPr>
        <w:fldChar w:fldCharType="end"/>
      </w:r>
    </w:p>
    <w:p w14:paraId="20B7ADEA" w14:textId="77777777" w:rsidR="003D45F0" w:rsidRDefault="003D45F0">
      <w:pPr>
        <w:pStyle w:val="TDC2"/>
        <w:tabs>
          <w:tab w:val="left" w:pos="660"/>
          <w:tab w:val="right" w:leader="dot" w:pos="8494"/>
        </w:tabs>
        <w:rPr>
          <w:rFonts w:asciiTheme="minorHAnsi" w:eastAsiaTheme="minorEastAsia" w:hAnsiTheme="minorHAnsi" w:cstheme="minorBidi"/>
          <w:noProof/>
          <w:color w:val="auto"/>
          <w:sz w:val="22"/>
          <w:szCs w:val="22"/>
        </w:rPr>
      </w:pPr>
      <w:r w:rsidRPr="00293181">
        <w:rPr>
          <w:rFonts w:cs="Calibri"/>
          <w:noProof/>
        </w:rPr>
        <w:t>2.</w:t>
      </w:r>
      <w:r>
        <w:rPr>
          <w:rFonts w:asciiTheme="minorHAnsi" w:eastAsiaTheme="minorEastAsia" w:hAnsiTheme="minorHAnsi" w:cstheme="minorBidi"/>
          <w:noProof/>
          <w:color w:val="auto"/>
          <w:sz w:val="22"/>
          <w:szCs w:val="22"/>
        </w:rPr>
        <w:tab/>
      </w:r>
      <w:r w:rsidRPr="00293181">
        <w:rPr>
          <w:rFonts w:cs="Calibri"/>
          <w:noProof/>
        </w:rPr>
        <w:t>Criterios de calificación</w:t>
      </w:r>
      <w:r>
        <w:rPr>
          <w:noProof/>
        </w:rPr>
        <w:tab/>
      </w:r>
      <w:r w:rsidR="009F3348">
        <w:rPr>
          <w:noProof/>
        </w:rPr>
        <w:fldChar w:fldCharType="begin"/>
      </w:r>
      <w:r>
        <w:rPr>
          <w:noProof/>
        </w:rPr>
        <w:instrText xml:space="preserve"> PAGEREF _Toc120557409 \h </w:instrText>
      </w:r>
      <w:r w:rsidR="009F3348">
        <w:rPr>
          <w:noProof/>
        </w:rPr>
      </w:r>
      <w:r w:rsidR="009F3348">
        <w:rPr>
          <w:noProof/>
        </w:rPr>
        <w:fldChar w:fldCharType="separate"/>
      </w:r>
      <w:r>
        <w:rPr>
          <w:noProof/>
        </w:rPr>
        <w:t>3</w:t>
      </w:r>
      <w:r w:rsidR="009F3348">
        <w:rPr>
          <w:noProof/>
        </w:rPr>
        <w:fldChar w:fldCharType="end"/>
      </w:r>
    </w:p>
    <w:p w14:paraId="4197BE3A" w14:textId="77777777" w:rsidR="003D45F0" w:rsidRDefault="003D45F0">
      <w:pPr>
        <w:pStyle w:val="TDC2"/>
        <w:tabs>
          <w:tab w:val="left" w:pos="660"/>
          <w:tab w:val="right" w:leader="dot" w:pos="8494"/>
        </w:tabs>
        <w:rPr>
          <w:rFonts w:asciiTheme="minorHAnsi" w:eastAsiaTheme="minorEastAsia" w:hAnsiTheme="minorHAnsi" w:cstheme="minorBidi"/>
          <w:noProof/>
          <w:color w:val="auto"/>
          <w:sz w:val="22"/>
          <w:szCs w:val="22"/>
        </w:rPr>
      </w:pPr>
      <w:r w:rsidRPr="00293181">
        <w:rPr>
          <w:rFonts w:cs="Calibri"/>
          <w:noProof/>
        </w:rPr>
        <w:t>3.</w:t>
      </w:r>
      <w:r>
        <w:rPr>
          <w:rFonts w:asciiTheme="minorHAnsi" w:eastAsiaTheme="minorEastAsia" w:hAnsiTheme="minorHAnsi" w:cstheme="minorBidi"/>
          <w:noProof/>
          <w:color w:val="auto"/>
          <w:sz w:val="22"/>
          <w:szCs w:val="22"/>
        </w:rPr>
        <w:tab/>
      </w:r>
      <w:r w:rsidRPr="00293181">
        <w:rPr>
          <w:rFonts w:cs="Calibri"/>
          <w:noProof/>
        </w:rPr>
        <w:t>Recuperación</w:t>
      </w:r>
      <w:r>
        <w:rPr>
          <w:noProof/>
        </w:rPr>
        <w:tab/>
      </w:r>
      <w:r w:rsidR="009F3348">
        <w:rPr>
          <w:noProof/>
        </w:rPr>
        <w:fldChar w:fldCharType="begin"/>
      </w:r>
      <w:r>
        <w:rPr>
          <w:noProof/>
        </w:rPr>
        <w:instrText xml:space="preserve"> PAGEREF _Toc120557410 \h </w:instrText>
      </w:r>
      <w:r w:rsidR="009F3348">
        <w:rPr>
          <w:noProof/>
        </w:rPr>
      </w:r>
      <w:r w:rsidR="009F3348">
        <w:rPr>
          <w:noProof/>
        </w:rPr>
        <w:fldChar w:fldCharType="separate"/>
      </w:r>
      <w:r>
        <w:rPr>
          <w:noProof/>
        </w:rPr>
        <w:t>6</w:t>
      </w:r>
      <w:r w:rsidR="009F3348">
        <w:rPr>
          <w:noProof/>
        </w:rPr>
        <w:fldChar w:fldCharType="end"/>
      </w:r>
    </w:p>
    <w:p w14:paraId="75699733" w14:textId="77777777" w:rsidR="00266FE7" w:rsidRDefault="009F3348">
      <w:pPr>
        <w:pStyle w:val="ndice1"/>
        <w:tabs>
          <w:tab w:val="right" w:leader="dot" w:pos="8504"/>
        </w:tabs>
        <w:rPr>
          <w:rStyle w:val="Enlacedelndice"/>
        </w:rPr>
      </w:pPr>
      <w:r>
        <w:fldChar w:fldCharType="end"/>
      </w:r>
    </w:p>
    <w:p w14:paraId="6EDA8173" w14:textId="77777777" w:rsidR="00266FE7" w:rsidRDefault="00000000">
      <w:pPr>
        <w:pStyle w:val="ndice1"/>
        <w:tabs>
          <w:tab w:val="right" w:leader="dot" w:pos="8504"/>
        </w:tabs>
      </w:pPr>
      <w:hyperlink w:anchor="__RefHeading__1755_52140663"/>
    </w:p>
    <w:p w14:paraId="4FA517C8" w14:textId="77777777" w:rsidR="00266FE7" w:rsidRDefault="00000000">
      <w:hyperlink w:anchor="_Toc523819751"/>
    </w:p>
    <w:p w14:paraId="0B8E2901" w14:textId="77777777" w:rsidR="00266FE7" w:rsidRDefault="00266FE7"/>
    <w:p w14:paraId="67C7BA91" w14:textId="77777777" w:rsidR="00502BA9" w:rsidRPr="003769D4" w:rsidRDefault="00502BA9" w:rsidP="00502BA9">
      <w:pPr>
        <w:pStyle w:val="Ttulo1"/>
        <w:numPr>
          <w:ilvl w:val="0"/>
          <w:numId w:val="0"/>
        </w:numPr>
        <w:rPr>
          <w:rFonts w:cs="Calibri"/>
        </w:rPr>
      </w:pPr>
      <w:bookmarkStart w:id="0" w:name="_Toc523819751"/>
      <w:bookmarkStart w:id="1" w:name="_Toc523819768"/>
      <w:bookmarkEnd w:id="0"/>
      <w:bookmarkEnd w:id="1"/>
    </w:p>
    <w:p w14:paraId="744D3725" w14:textId="77777777" w:rsidR="00502BA9" w:rsidRPr="009E24F0" w:rsidRDefault="00502BA9" w:rsidP="00502BA9">
      <w:pPr>
        <w:pStyle w:val="Ttulo2"/>
        <w:numPr>
          <w:ilvl w:val="0"/>
          <w:numId w:val="46"/>
        </w:numPr>
        <w:rPr>
          <w:rFonts w:ascii="Calibri" w:hAnsi="Calibri" w:cs="Calibri"/>
        </w:rPr>
      </w:pPr>
      <w:r>
        <w:rPr>
          <w:rFonts w:ascii="Calibri" w:hAnsi="Calibri" w:cs="Calibri"/>
        </w:rPr>
        <w:br w:type="page"/>
      </w:r>
      <w:bookmarkStart w:id="2" w:name="_Toc22722999"/>
      <w:bookmarkStart w:id="3" w:name="_Toc120557408"/>
      <w:r w:rsidRPr="003769D4">
        <w:rPr>
          <w:rFonts w:ascii="Calibri" w:hAnsi="Calibri" w:cs="Calibri"/>
        </w:rPr>
        <w:lastRenderedPageBreak/>
        <w:t>Criterios de evaluación</w:t>
      </w:r>
      <w:bookmarkEnd w:id="2"/>
      <w:bookmarkEnd w:id="3"/>
    </w:p>
    <w:p w14:paraId="559D15F2" w14:textId="77777777" w:rsidR="00A07FAB" w:rsidRPr="00327AF3" w:rsidRDefault="00A07FAB" w:rsidP="00A07FAB">
      <w:pPr>
        <w:rPr>
          <w:rFonts w:asciiTheme="minorHAnsi" w:hAnsiTheme="minorHAnsi" w:cstheme="minorHAnsi"/>
          <w:color w:val="FF0000"/>
        </w:rPr>
      </w:pPr>
      <w:r w:rsidRPr="00327AF3">
        <w:rPr>
          <w:rFonts w:asciiTheme="minorHAnsi" w:eastAsia="Arial" w:hAnsiTheme="minorHAnsi" w:cstheme="minorHAnsi"/>
          <w:color w:val="000000"/>
        </w:rPr>
        <w:t>El currículo del ciclo formativo establece los siguientes resultados de aprendizaje y sus correspondientes criterios de evaluación para este módulo:</w:t>
      </w:r>
    </w:p>
    <w:p w14:paraId="065FC1D4" w14:textId="77777777" w:rsidR="00A07FAB" w:rsidRPr="00327AF3" w:rsidRDefault="00A07FAB" w:rsidP="00A07FAB">
      <w:pPr>
        <w:rPr>
          <w:rFonts w:asciiTheme="minorHAnsi" w:hAnsiTheme="minorHAnsi" w:cstheme="minorHAnsi"/>
          <w:color w:val="FF0000"/>
        </w:rPr>
      </w:pPr>
    </w:p>
    <w:p w14:paraId="229B9E7C" w14:textId="77777777" w:rsidR="00A07FAB" w:rsidRPr="00327AF3" w:rsidRDefault="00A07FAB" w:rsidP="00A07FAB">
      <w:pPr>
        <w:rPr>
          <w:rFonts w:asciiTheme="minorHAnsi" w:hAnsiTheme="minorHAnsi" w:cstheme="minorHAnsi"/>
          <w:color w:val="000000"/>
        </w:rPr>
      </w:pPr>
      <w:r w:rsidRPr="00327AF3">
        <w:rPr>
          <w:rFonts w:asciiTheme="minorHAnsi" w:eastAsia="Arial" w:hAnsiTheme="minorHAnsi" w:cstheme="minorHAnsi"/>
          <w:color w:val="000000"/>
        </w:rPr>
        <w:t>RA1: Administra el servicio de directorio interpretando especificaciones e integrándolo en una red.</w:t>
      </w:r>
    </w:p>
    <w:p w14:paraId="471BC4ED" w14:textId="77777777" w:rsidR="00A07FAB" w:rsidRPr="00327AF3" w:rsidRDefault="00A07FAB" w:rsidP="00A07FAB">
      <w:pPr>
        <w:rPr>
          <w:rFonts w:asciiTheme="minorHAnsi" w:hAnsiTheme="minorHAnsi" w:cstheme="minorHAnsi"/>
          <w:color w:val="000000"/>
        </w:rPr>
      </w:pPr>
      <w:r w:rsidRPr="00327AF3">
        <w:rPr>
          <w:rFonts w:asciiTheme="minorHAnsi" w:eastAsia="Arial" w:hAnsiTheme="minorHAnsi" w:cstheme="minorHAnsi"/>
          <w:color w:val="000000"/>
        </w:rPr>
        <w:t>Criterios de evaluación:</w:t>
      </w:r>
    </w:p>
    <w:p w14:paraId="0F5E95B0" w14:textId="77777777" w:rsidR="00A07FAB" w:rsidRPr="00327AF3" w:rsidRDefault="00A07FAB" w:rsidP="00A07FAB">
      <w:pPr>
        <w:numPr>
          <w:ilvl w:val="0"/>
          <w:numId w:val="48"/>
        </w:numPr>
        <w:rPr>
          <w:rFonts w:asciiTheme="minorHAnsi" w:hAnsiTheme="minorHAnsi" w:cstheme="minorHAnsi"/>
          <w:color w:val="000000"/>
        </w:rPr>
      </w:pPr>
      <w:r w:rsidRPr="00327AF3">
        <w:rPr>
          <w:rFonts w:asciiTheme="minorHAnsi" w:eastAsia="Arial" w:hAnsiTheme="minorHAnsi" w:cstheme="minorHAnsi"/>
          <w:color w:val="000000"/>
        </w:rPr>
        <w:t>Se han identificado la función, los elementos y las estructuras lógicas del servicio de directorio.</w:t>
      </w:r>
    </w:p>
    <w:p w14:paraId="3AA12F65" w14:textId="77777777" w:rsidR="00A07FAB" w:rsidRPr="00327AF3" w:rsidRDefault="00A07FAB" w:rsidP="00A07FAB">
      <w:pPr>
        <w:numPr>
          <w:ilvl w:val="0"/>
          <w:numId w:val="48"/>
        </w:numPr>
        <w:rPr>
          <w:rFonts w:asciiTheme="minorHAnsi" w:hAnsiTheme="minorHAnsi" w:cstheme="minorHAnsi"/>
          <w:color w:val="000000"/>
        </w:rPr>
      </w:pPr>
      <w:r w:rsidRPr="00327AF3">
        <w:rPr>
          <w:rFonts w:asciiTheme="minorHAnsi" w:eastAsia="Arial" w:hAnsiTheme="minorHAnsi" w:cstheme="minorHAnsi"/>
          <w:color w:val="000000"/>
        </w:rPr>
        <w:t>Se ha determinado y creado el esquema del servicio de directorio.</w:t>
      </w:r>
    </w:p>
    <w:p w14:paraId="54A400D8" w14:textId="77777777" w:rsidR="00A07FAB" w:rsidRPr="00327AF3" w:rsidRDefault="00A07FAB" w:rsidP="00A07FAB">
      <w:pPr>
        <w:numPr>
          <w:ilvl w:val="0"/>
          <w:numId w:val="48"/>
        </w:numPr>
        <w:rPr>
          <w:rFonts w:asciiTheme="minorHAnsi" w:hAnsiTheme="minorHAnsi" w:cstheme="minorHAnsi"/>
          <w:color w:val="000000"/>
        </w:rPr>
      </w:pPr>
      <w:r w:rsidRPr="00327AF3">
        <w:rPr>
          <w:rFonts w:asciiTheme="minorHAnsi" w:eastAsia="Arial" w:hAnsiTheme="minorHAnsi" w:cstheme="minorHAnsi"/>
          <w:color w:val="000000"/>
        </w:rPr>
        <w:t>Se ha realizado la instalación del servicio de directorio en el servidor.</w:t>
      </w:r>
    </w:p>
    <w:p w14:paraId="32C13F6D" w14:textId="77777777" w:rsidR="00A07FAB" w:rsidRPr="00327AF3" w:rsidRDefault="00A07FAB" w:rsidP="00A07FAB">
      <w:pPr>
        <w:numPr>
          <w:ilvl w:val="0"/>
          <w:numId w:val="48"/>
        </w:numPr>
        <w:rPr>
          <w:rFonts w:asciiTheme="minorHAnsi" w:hAnsiTheme="minorHAnsi" w:cstheme="minorHAnsi"/>
          <w:color w:val="000000"/>
        </w:rPr>
      </w:pPr>
      <w:r w:rsidRPr="00327AF3">
        <w:rPr>
          <w:rFonts w:asciiTheme="minorHAnsi" w:eastAsia="Arial" w:hAnsiTheme="minorHAnsi" w:cstheme="minorHAnsi"/>
          <w:color w:val="000000"/>
        </w:rPr>
        <w:t>Se ha realizado la configuración y personalización del servicio de directorio.</w:t>
      </w:r>
    </w:p>
    <w:p w14:paraId="3AAB1416" w14:textId="77777777" w:rsidR="00A07FAB" w:rsidRPr="00327AF3" w:rsidRDefault="00A07FAB" w:rsidP="00A07FAB">
      <w:pPr>
        <w:numPr>
          <w:ilvl w:val="0"/>
          <w:numId w:val="48"/>
        </w:numPr>
        <w:rPr>
          <w:rFonts w:asciiTheme="minorHAnsi" w:hAnsiTheme="minorHAnsi" w:cstheme="minorHAnsi"/>
          <w:color w:val="000000"/>
        </w:rPr>
      </w:pPr>
      <w:r w:rsidRPr="00327AF3">
        <w:rPr>
          <w:rFonts w:asciiTheme="minorHAnsi" w:eastAsia="Arial" w:hAnsiTheme="minorHAnsi" w:cstheme="minorHAnsi"/>
          <w:color w:val="000000"/>
        </w:rPr>
        <w:t>Se ha integrado el servicio de directorio con otros servicios.</w:t>
      </w:r>
    </w:p>
    <w:p w14:paraId="502E6183" w14:textId="77777777" w:rsidR="00A07FAB" w:rsidRPr="00327AF3" w:rsidRDefault="00A07FAB" w:rsidP="00A07FAB">
      <w:pPr>
        <w:numPr>
          <w:ilvl w:val="0"/>
          <w:numId w:val="48"/>
        </w:numPr>
        <w:rPr>
          <w:rFonts w:asciiTheme="minorHAnsi" w:hAnsiTheme="minorHAnsi" w:cstheme="minorHAnsi"/>
          <w:color w:val="000000"/>
        </w:rPr>
      </w:pPr>
      <w:r w:rsidRPr="00327AF3">
        <w:rPr>
          <w:rFonts w:asciiTheme="minorHAnsi" w:eastAsia="Arial" w:hAnsiTheme="minorHAnsi" w:cstheme="minorHAnsi"/>
          <w:color w:val="000000"/>
        </w:rPr>
        <w:t>Se han aplicado filtros de búsqueda en el servicio de directorio.</w:t>
      </w:r>
    </w:p>
    <w:p w14:paraId="1E5FD069" w14:textId="77777777" w:rsidR="00A07FAB" w:rsidRPr="00327AF3" w:rsidRDefault="00A07FAB" w:rsidP="00A07FAB">
      <w:pPr>
        <w:numPr>
          <w:ilvl w:val="0"/>
          <w:numId w:val="48"/>
        </w:numPr>
        <w:rPr>
          <w:rFonts w:asciiTheme="minorHAnsi" w:hAnsiTheme="minorHAnsi" w:cstheme="minorHAnsi"/>
          <w:color w:val="000000"/>
        </w:rPr>
      </w:pPr>
      <w:r w:rsidRPr="00327AF3">
        <w:rPr>
          <w:rFonts w:asciiTheme="minorHAnsi" w:eastAsia="Arial" w:hAnsiTheme="minorHAnsi" w:cstheme="minorHAnsi"/>
          <w:color w:val="000000"/>
        </w:rPr>
        <w:t>Se ha utilizado el servicio de directorio como mecanismo de acreditación centralizada de los usuarios en una red.</w:t>
      </w:r>
    </w:p>
    <w:p w14:paraId="5CCAFC3F" w14:textId="77777777" w:rsidR="00A07FAB" w:rsidRPr="00327AF3" w:rsidRDefault="00A07FAB" w:rsidP="00A07FAB">
      <w:pPr>
        <w:numPr>
          <w:ilvl w:val="0"/>
          <w:numId w:val="48"/>
        </w:numPr>
        <w:rPr>
          <w:rFonts w:asciiTheme="minorHAnsi" w:hAnsiTheme="minorHAnsi" w:cstheme="minorHAnsi"/>
          <w:color w:val="000000"/>
        </w:rPr>
      </w:pPr>
      <w:r w:rsidRPr="00327AF3">
        <w:rPr>
          <w:rFonts w:asciiTheme="minorHAnsi" w:eastAsia="Arial" w:hAnsiTheme="minorHAnsi" w:cstheme="minorHAnsi"/>
          <w:color w:val="000000"/>
        </w:rPr>
        <w:t>Se ha realizado la configuración del cliente para su integración en el servicio de directorio.</w:t>
      </w:r>
    </w:p>
    <w:p w14:paraId="723BEE40" w14:textId="77777777" w:rsidR="00A07FAB" w:rsidRPr="00327AF3" w:rsidRDefault="00A07FAB" w:rsidP="00A07FAB">
      <w:pPr>
        <w:numPr>
          <w:ilvl w:val="0"/>
          <w:numId w:val="48"/>
        </w:numPr>
        <w:rPr>
          <w:rFonts w:asciiTheme="minorHAnsi" w:hAnsiTheme="minorHAnsi" w:cstheme="minorHAnsi"/>
          <w:color w:val="000000"/>
        </w:rPr>
      </w:pPr>
      <w:r w:rsidRPr="00327AF3">
        <w:rPr>
          <w:rFonts w:asciiTheme="minorHAnsi" w:eastAsia="Arial" w:hAnsiTheme="minorHAnsi" w:cstheme="minorHAnsi"/>
          <w:color w:val="000000"/>
        </w:rPr>
        <w:t>Se han utilizado herramientas gráficas y comandos para la administración del servicio de directorio.</w:t>
      </w:r>
    </w:p>
    <w:p w14:paraId="003006A3" w14:textId="77777777" w:rsidR="00A07FAB" w:rsidRPr="00327AF3" w:rsidRDefault="00A07FAB" w:rsidP="00A07FAB">
      <w:pPr>
        <w:numPr>
          <w:ilvl w:val="0"/>
          <w:numId w:val="48"/>
        </w:numPr>
        <w:rPr>
          <w:rFonts w:asciiTheme="minorHAnsi" w:hAnsiTheme="minorHAnsi" w:cstheme="minorHAnsi"/>
          <w:color w:val="000000"/>
        </w:rPr>
      </w:pPr>
      <w:r w:rsidRPr="00327AF3">
        <w:rPr>
          <w:rFonts w:asciiTheme="minorHAnsi" w:eastAsia="Arial" w:hAnsiTheme="minorHAnsi" w:cstheme="minorHAnsi"/>
          <w:color w:val="000000"/>
        </w:rPr>
        <w:t>Se ha documentado la estructura e implantación del servicio de directorio.</w:t>
      </w:r>
    </w:p>
    <w:p w14:paraId="4D7B5895" w14:textId="77777777" w:rsidR="00A07FAB" w:rsidRPr="00327AF3" w:rsidRDefault="00A07FAB" w:rsidP="00A07FAB">
      <w:pPr>
        <w:rPr>
          <w:rFonts w:asciiTheme="minorHAnsi" w:eastAsia="Arial" w:hAnsiTheme="minorHAnsi" w:cstheme="minorHAnsi"/>
          <w:color w:val="000000"/>
        </w:rPr>
      </w:pPr>
    </w:p>
    <w:p w14:paraId="10021CE8" w14:textId="77777777" w:rsidR="00A07FAB" w:rsidRPr="00327AF3" w:rsidRDefault="00A07FAB" w:rsidP="00A07FAB">
      <w:pPr>
        <w:rPr>
          <w:rFonts w:asciiTheme="minorHAnsi" w:hAnsiTheme="minorHAnsi" w:cstheme="minorHAnsi"/>
          <w:color w:val="000000"/>
        </w:rPr>
      </w:pPr>
      <w:r w:rsidRPr="00327AF3">
        <w:rPr>
          <w:rFonts w:asciiTheme="minorHAnsi" w:eastAsia="Arial" w:hAnsiTheme="minorHAnsi" w:cstheme="minorHAnsi"/>
          <w:color w:val="000000"/>
        </w:rPr>
        <w:t xml:space="preserve">RA2: Administra procesos del sistema describiéndolos y aplicando criterios de seguridad y eficiencia.  </w:t>
      </w:r>
    </w:p>
    <w:p w14:paraId="3C1BAACD" w14:textId="77777777" w:rsidR="00A07FAB" w:rsidRPr="00327AF3" w:rsidRDefault="00A07FAB" w:rsidP="00A07FAB">
      <w:pPr>
        <w:rPr>
          <w:rFonts w:asciiTheme="minorHAnsi" w:hAnsiTheme="minorHAnsi" w:cstheme="minorHAnsi"/>
          <w:color w:val="000000"/>
        </w:rPr>
      </w:pPr>
      <w:r w:rsidRPr="00327AF3">
        <w:rPr>
          <w:rFonts w:asciiTheme="minorHAnsi" w:eastAsia="Arial" w:hAnsiTheme="minorHAnsi" w:cstheme="minorHAnsi"/>
          <w:color w:val="000000"/>
        </w:rPr>
        <w:t>Criterios de evaluación:</w:t>
      </w:r>
    </w:p>
    <w:p w14:paraId="0C744EFF" w14:textId="77777777" w:rsidR="00A07FAB" w:rsidRPr="00327AF3" w:rsidRDefault="00A07FAB" w:rsidP="00A07FAB">
      <w:pPr>
        <w:numPr>
          <w:ilvl w:val="0"/>
          <w:numId w:val="49"/>
        </w:numPr>
        <w:rPr>
          <w:rFonts w:asciiTheme="minorHAnsi" w:hAnsiTheme="minorHAnsi" w:cstheme="minorHAnsi"/>
          <w:color w:val="000000"/>
        </w:rPr>
      </w:pPr>
      <w:r w:rsidRPr="00327AF3">
        <w:rPr>
          <w:rFonts w:asciiTheme="minorHAnsi" w:eastAsia="Arial" w:hAnsiTheme="minorHAnsi" w:cstheme="minorHAnsi"/>
          <w:color w:val="000000"/>
        </w:rPr>
        <w:t>Se han descrito el concepto de proceso del sistema, tipos, estados y ciclo de vida.</w:t>
      </w:r>
    </w:p>
    <w:p w14:paraId="65073BEA" w14:textId="77777777" w:rsidR="00A07FAB" w:rsidRPr="00327AF3" w:rsidRDefault="00A07FAB" w:rsidP="00A07FAB">
      <w:pPr>
        <w:numPr>
          <w:ilvl w:val="0"/>
          <w:numId w:val="49"/>
        </w:numPr>
        <w:rPr>
          <w:rFonts w:asciiTheme="minorHAnsi" w:hAnsiTheme="minorHAnsi" w:cstheme="minorHAnsi"/>
          <w:color w:val="000000"/>
        </w:rPr>
      </w:pPr>
      <w:r w:rsidRPr="00327AF3">
        <w:rPr>
          <w:rFonts w:asciiTheme="minorHAnsi" w:eastAsia="Arial" w:hAnsiTheme="minorHAnsi" w:cstheme="minorHAnsi"/>
          <w:color w:val="000000"/>
        </w:rPr>
        <w:lastRenderedPageBreak/>
        <w:t>Se han utilizado interrupciones y excepciones para describir los eventos internos del procesador.</w:t>
      </w:r>
    </w:p>
    <w:p w14:paraId="61927173" w14:textId="77777777" w:rsidR="00A07FAB" w:rsidRPr="00327AF3" w:rsidRDefault="00A07FAB" w:rsidP="00A07FAB">
      <w:pPr>
        <w:numPr>
          <w:ilvl w:val="0"/>
          <w:numId w:val="49"/>
        </w:numPr>
        <w:rPr>
          <w:rFonts w:asciiTheme="minorHAnsi" w:hAnsiTheme="minorHAnsi" w:cstheme="minorHAnsi"/>
          <w:color w:val="000000"/>
        </w:rPr>
      </w:pPr>
      <w:r w:rsidRPr="00327AF3">
        <w:rPr>
          <w:rFonts w:asciiTheme="minorHAnsi" w:eastAsia="Arial" w:hAnsiTheme="minorHAnsi" w:cstheme="minorHAnsi"/>
          <w:color w:val="000000"/>
        </w:rPr>
        <w:t>Se ha diferenciado entre proceso, hilo y trabajo.</w:t>
      </w:r>
    </w:p>
    <w:p w14:paraId="4A1722C4" w14:textId="77777777" w:rsidR="00A07FAB" w:rsidRPr="00327AF3" w:rsidRDefault="00A07FAB" w:rsidP="00A07FAB">
      <w:pPr>
        <w:numPr>
          <w:ilvl w:val="0"/>
          <w:numId w:val="49"/>
        </w:numPr>
        <w:rPr>
          <w:rFonts w:asciiTheme="minorHAnsi" w:hAnsiTheme="minorHAnsi" w:cstheme="minorHAnsi"/>
          <w:color w:val="000000"/>
        </w:rPr>
      </w:pPr>
      <w:r w:rsidRPr="00327AF3">
        <w:rPr>
          <w:rFonts w:asciiTheme="minorHAnsi" w:eastAsia="Arial" w:hAnsiTheme="minorHAnsi" w:cstheme="minorHAnsi"/>
          <w:color w:val="000000"/>
        </w:rPr>
        <w:t>Se han realizado tareas de creación, manipulación y terminación de procesos.</w:t>
      </w:r>
    </w:p>
    <w:p w14:paraId="749D98CF" w14:textId="77777777" w:rsidR="00A07FAB" w:rsidRPr="00327AF3" w:rsidRDefault="00A07FAB" w:rsidP="00A07FAB">
      <w:pPr>
        <w:numPr>
          <w:ilvl w:val="0"/>
          <w:numId w:val="49"/>
        </w:numPr>
        <w:rPr>
          <w:rFonts w:asciiTheme="minorHAnsi" w:hAnsiTheme="minorHAnsi" w:cstheme="minorHAnsi"/>
          <w:color w:val="000000"/>
        </w:rPr>
      </w:pPr>
      <w:r w:rsidRPr="00327AF3">
        <w:rPr>
          <w:rFonts w:asciiTheme="minorHAnsi" w:eastAsia="Arial" w:hAnsiTheme="minorHAnsi" w:cstheme="minorHAnsi"/>
          <w:color w:val="000000"/>
        </w:rPr>
        <w:t>Se ha utilizado el sistema de archivos como medio lógico para el registro e identificación de los procesos del sistema.</w:t>
      </w:r>
    </w:p>
    <w:p w14:paraId="5CFC34B5" w14:textId="77777777" w:rsidR="00A07FAB" w:rsidRPr="00327AF3" w:rsidRDefault="00A07FAB" w:rsidP="00A07FAB">
      <w:pPr>
        <w:numPr>
          <w:ilvl w:val="0"/>
          <w:numId w:val="49"/>
        </w:numPr>
        <w:rPr>
          <w:rFonts w:asciiTheme="minorHAnsi" w:hAnsiTheme="minorHAnsi" w:cstheme="minorHAnsi"/>
          <w:color w:val="000000"/>
        </w:rPr>
      </w:pPr>
      <w:r w:rsidRPr="00327AF3">
        <w:rPr>
          <w:rFonts w:asciiTheme="minorHAnsi" w:eastAsia="Arial" w:hAnsiTheme="minorHAnsi" w:cstheme="minorHAnsi"/>
          <w:color w:val="000000"/>
        </w:rPr>
        <w:t>Se han utilizado herramientas gráficas y comandos para el control y seguimiento de los procesos del sistema.</w:t>
      </w:r>
    </w:p>
    <w:p w14:paraId="527EF92A" w14:textId="77777777" w:rsidR="00A07FAB" w:rsidRPr="00327AF3" w:rsidRDefault="00A07FAB" w:rsidP="00A07FAB">
      <w:pPr>
        <w:numPr>
          <w:ilvl w:val="0"/>
          <w:numId w:val="49"/>
        </w:numPr>
        <w:rPr>
          <w:rFonts w:asciiTheme="minorHAnsi" w:hAnsiTheme="minorHAnsi" w:cstheme="minorHAnsi"/>
          <w:color w:val="000000"/>
        </w:rPr>
      </w:pPr>
      <w:r w:rsidRPr="00327AF3">
        <w:rPr>
          <w:rFonts w:asciiTheme="minorHAnsi" w:eastAsia="Arial" w:hAnsiTheme="minorHAnsi" w:cstheme="minorHAnsi"/>
          <w:color w:val="000000"/>
        </w:rPr>
        <w:t>Se ha comprobado la secuencia de arranque del sistema, los procesos implicados y la relación entre ellos.</w:t>
      </w:r>
    </w:p>
    <w:p w14:paraId="6C29B24C" w14:textId="77777777" w:rsidR="00A07FAB" w:rsidRPr="00327AF3" w:rsidRDefault="00A07FAB" w:rsidP="00A07FAB">
      <w:pPr>
        <w:numPr>
          <w:ilvl w:val="0"/>
          <w:numId w:val="49"/>
        </w:numPr>
        <w:rPr>
          <w:rFonts w:asciiTheme="minorHAnsi" w:hAnsiTheme="minorHAnsi" w:cstheme="minorHAnsi"/>
          <w:color w:val="000000"/>
        </w:rPr>
      </w:pPr>
      <w:r w:rsidRPr="00327AF3">
        <w:rPr>
          <w:rFonts w:asciiTheme="minorHAnsi" w:eastAsia="Arial" w:hAnsiTheme="minorHAnsi" w:cstheme="minorHAnsi"/>
          <w:color w:val="000000"/>
        </w:rPr>
        <w:t>Se han tomado medidas de seguridad ante la aparición de procesos no identificados.</w:t>
      </w:r>
    </w:p>
    <w:p w14:paraId="16A9F8FC" w14:textId="77777777" w:rsidR="00A07FAB" w:rsidRPr="00327AF3" w:rsidRDefault="00A07FAB" w:rsidP="00A07FAB">
      <w:pPr>
        <w:numPr>
          <w:ilvl w:val="0"/>
          <w:numId w:val="49"/>
        </w:numPr>
        <w:rPr>
          <w:rFonts w:asciiTheme="minorHAnsi" w:hAnsiTheme="minorHAnsi" w:cstheme="minorHAnsi"/>
          <w:color w:val="000000"/>
        </w:rPr>
      </w:pPr>
      <w:r w:rsidRPr="00327AF3">
        <w:rPr>
          <w:rFonts w:asciiTheme="minorHAnsi" w:eastAsia="Arial" w:hAnsiTheme="minorHAnsi" w:cstheme="minorHAnsi"/>
          <w:color w:val="000000"/>
        </w:rPr>
        <w:t>Se han documentado los procesos habituales del sistema, su función y relación entre ellos.</w:t>
      </w:r>
    </w:p>
    <w:p w14:paraId="11C19A44" w14:textId="77777777" w:rsidR="00A07FAB" w:rsidRPr="00327AF3" w:rsidRDefault="00A07FAB" w:rsidP="00A07FAB">
      <w:pPr>
        <w:rPr>
          <w:rFonts w:asciiTheme="minorHAnsi" w:eastAsia="Arial" w:hAnsiTheme="minorHAnsi" w:cstheme="minorHAnsi"/>
          <w:color w:val="000000"/>
        </w:rPr>
      </w:pPr>
    </w:p>
    <w:p w14:paraId="4B47D774" w14:textId="77777777" w:rsidR="00A07FAB" w:rsidRPr="00327AF3" w:rsidRDefault="00A07FAB" w:rsidP="00A07FAB">
      <w:pPr>
        <w:rPr>
          <w:rFonts w:asciiTheme="minorHAnsi" w:hAnsiTheme="minorHAnsi" w:cstheme="minorHAnsi"/>
          <w:color w:val="000000"/>
        </w:rPr>
      </w:pPr>
      <w:r w:rsidRPr="00327AF3">
        <w:rPr>
          <w:rFonts w:asciiTheme="minorHAnsi" w:eastAsia="Arial" w:hAnsiTheme="minorHAnsi" w:cstheme="minorHAnsi"/>
          <w:color w:val="000000"/>
        </w:rPr>
        <w:t xml:space="preserve">RA3: Gestiona la automatización de tareas del sistema, aplicando criterios de eficiencia y utilizando comandos y herramientas gráficas.  </w:t>
      </w:r>
    </w:p>
    <w:p w14:paraId="1E215230" w14:textId="77777777" w:rsidR="00A07FAB" w:rsidRPr="00327AF3" w:rsidRDefault="00A07FAB" w:rsidP="00A07FAB">
      <w:pPr>
        <w:rPr>
          <w:rFonts w:asciiTheme="minorHAnsi" w:hAnsiTheme="minorHAnsi" w:cstheme="minorHAnsi"/>
          <w:color w:val="000000"/>
        </w:rPr>
      </w:pPr>
      <w:r w:rsidRPr="00327AF3">
        <w:rPr>
          <w:rFonts w:asciiTheme="minorHAnsi" w:eastAsia="Arial" w:hAnsiTheme="minorHAnsi" w:cstheme="minorHAnsi"/>
          <w:color w:val="000000"/>
        </w:rPr>
        <w:t>Criterios de evaluación:</w:t>
      </w:r>
    </w:p>
    <w:p w14:paraId="7F5AB521" w14:textId="77777777" w:rsidR="00A07FAB" w:rsidRPr="00327AF3" w:rsidRDefault="00A07FAB" w:rsidP="00A07FAB">
      <w:pPr>
        <w:numPr>
          <w:ilvl w:val="0"/>
          <w:numId w:val="50"/>
        </w:numPr>
        <w:rPr>
          <w:rFonts w:asciiTheme="minorHAnsi" w:hAnsiTheme="minorHAnsi" w:cstheme="minorHAnsi"/>
          <w:color w:val="000000"/>
        </w:rPr>
      </w:pPr>
      <w:r w:rsidRPr="00327AF3">
        <w:rPr>
          <w:rFonts w:asciiTheme="minorHAnsi" w:eastAsia="Arial" w:hAnsiTheme="minorHAnsi" w:cstheme="minorHAnsi"/>
          <w:color w:val="000000"/>
        </w:rPr>
        <w:t>Se han descrito las ventajas de la automatización de las tareas repetitivas en el sistema.</w:t>
      </w:r>
    </w:p>
    <w:p w14:paraId="55E3ADF2" w14:textId="77777777" w:rsidR="00A07FAB" w:rsidRPr="00327AF3" w:rsidRDefault="00A07FAB" w:rsidP="00A07FAB">
      <w:pPr>
        <w:numPr>
          <w:ilvl w:val="0"/>
          <w:numId w:val="50"/>
        </w:numPr>
        <w:rPr>
          <w:rFonts w:asciiTheme="minorHAnsi" w:hAnsiTheme="minorHAnsi" w:cstheme="minorHAnsi"/>
          <w:color w:val="000000"/>
        </w:rPr>
      </w:pPr>
      <w:r w:rsidRPr="00327AF3">
        <w:rPr>
          <w:rFonts w:asciiTheme="minorHAnsi" w:eastAsia="Arial" w:hAnsiTheme="minorHAnsi" w:cstheme="minorHAnsi"/>
          <w:color w:val="000000"/>
        </w:rPr>
        <w:t>Se han utilizado los comandos del sistema para la planificación de tareas.</w:t>
      </w:r>
    </w:p>
    <w:p w14:paraId="1A94F99A" w14:textId="77777777" w:rsidR="00A07FAB" w:rsidRPr="00327AF3" w:rsidRDefault="00A07FAB" w:rsidP="00A07FAB">
      <w:pPr>
        <w:numPr>
          <w:ilvl w:val="0"/>
          <w:numId w:val="50"/>
        </w:numPr>
        <w:rPr>
          <w:rFonts w:asciiTheme="minorHAnsi" w:hAnsiTheme="minorHAnsi" w:cstheme="minorHAnsi"/>
          <w:color w:val="000000"/>
        </w:rPr>
      </w:pPr>
      <w:r w:rsidRPr="00327AF3">
        <w:rPr>
          <w:rFonts w:asciiTheme="minorHAnsi" w:eastAsia="Arial" w:hAnsiTheme="minorHAnsi" w:cstheme="minorHAnsi"/>
          <w:color w:val="000000"/>
        </w:rPr>
        <w:t>Se han establecido restricciones de seguridad.</w:t>
      </w:r>
    </w:p>
    <w:p w14:paraId="603856DE" w14:textId="77777777" w:rsidR="00A07FAB" w:rsidRPr="00327AF3" w:rsidRDefault="00A07FAB" w:rsidP="00A07FAB">
      <w:pPr>
        <w:numPr>
          <w:ilvl w:val="0"/>
          <w:numId w:val="50"/>
        </w:numPr>
        <w:rPr>
          <w:rFonts w:asciiTheme="minorHAnsi" w:hAnsiTheme="minorHAnsi" w:cstheme="minorHAnsi"/>
          <w:color w:val="000000"/>
        </w:rPr>
      </w:pPr>
      <w:r w:rsidRPr="00327AF3">
        <w:rPr>
          <w:rFonts w:asciiTheme="minorHAnsi" w:eastAsia="Arial" w:hAnsiTheme="minorHAnsi" w:cstheme="minorHAnsi"/>
          <w:color w:val="000000"/>
        </w:rPr>
        <w:t>Se han realizado planificaciones de tareas repetitivas o puntuales relacionadas con la administración del sistema.</w:t>
      </w:r>
    </w:p>
    <w:p w14:paraId="6C697F40" w14:textId="77777777" w:rsidR="00A07FAB" w:rsidRPr="00327AF3" w:rsidRDefault="00A07FAB" w:rsidP="00A07FAB">
      <w:pPr>
        <w:numPr>
          <w:ilvl w:val="0"/>
          <w:numId w:val="50"/>
        </w:numPr>
        <w:rPr>
          <w:rFonts w:asciiTheme="minorHAnsi" w:hAnsiTheme="minorHAnsi" w:cstheme="minorHAnsi"/>
          <w:color w:val="000000"/>
        </w:rPr>
      </w:pPr>
      <w:r w:rsidRPr="00327AF3">
        <w:rPr>
          <w:rFonts w:asciiTheme="minorHAnsi" w:eastAsia="Arial" w:hAnsiTheme="minorHAnsi" w:cstheme="minorHAnsi"/>
          <w:color w:val="000000"/>
        </w:rPr>
        <w:t>Se ha automatizado la administración de cuentas.</w:t>
      </w:r>
    </w:p>
    <w:p w14:paraId="2643BD14" w14:textId="77777777" w:rsidR="00A07FAB" w:rsidRPr="00327AF3" w:rsidRDefault="00A07FAB" w:rsidP="00A07FAB">
      <w:pPr>
        <w:numPr>
          <w:ilvl w:val="0"/>
          <w:numId w:val="50"/>
        </w:numPr>
        <w:rPr>
          <w:rFonts w:asciiTheme="minorHAnsi" w:hAnsiTheme="minorHAnsi" w:cstheme="minorHAnsi"/>
          <w:color w:val="000000"/>
        </w:rPr>
      </w:pPr>
      <w:r w:rsidRPr="00327AF3">
        <w:rPr>
          <w:rFonts w:asciiTheme="minorHAnsi" w:eastAsia="Arial" w:hAnsiTheme="minorHAnsi" w:cstheme="minorHAnsi"/>
          <w:color w:val="000000"/>
        </w:rPr>
        <w:t>Se han instalado y configurado herramientas gráficas para la planificación de tareas.</w:t>
      </w:r>
    </w:p>
    <w:p w14:paraId="0FB96170" w14:textId="77777777" w:rsidR="00A07FAB" w:rsidRPr="00327AF3" w:rsidRDefault="00A07FAB" w:rsidP="00A07FAB">
      <w:pPr>
        <w:numPr>
          <w:ilvl w:val="0"/>
          <w:numId w:val="50"/>
        </w:numPr>
        <w:rPr>
          <w:rFonts w:asciiTheme="minorHAnsi" w:hAnsiTheme="minorHAnsi" w:cstheme="minorHAnsi"/>
          <w:color w:val="000000"/>
        </w:rPr>
      </w:pPr>
      <w:r w:rsidRPr="00327AF3">
        <w:rPr>
          <w:rFonts w:asciiTheme="minorHAnsi" w:eastAsia="Arial" w:hAnsiTheme="minorHAnsi" w:cstheme="minorHAnsi"/>
          <w:color w:val="000000"/>
        </w:rPr>
        <w:t>Se han utilizado herramientas gráficas para la planificación de tareas.</w:t>
      </w:r>
    </w:p>
    <w:p w14:paraId="55DBCFDE" w14:textId="77777777" w:rsidR="00A07FAB" w:rsidRPr="00327AF3" w:rsidRDefault="00A07FAB" w:rsidP="00A07FAB">
      <w:pPr>
        <w:numPr>
          <w:ilvl w:val="0"/>
          <w:numId w:val="50"/>
        </w:numPr>
        <w:rPr>
          <w:rFonts w:asciiTheme="minorHAnsi" w:hAnsiTheme="minorHAnsi" w:cstheme="minorHAnsi"/>
          <w:color w:val="000000"/>
        </w:rPr>
      </w:pPr>
      <w:r w:rsidRPr="00327AF3">
        <w:rPr>
          <w:rFonts w:asciiTheme="minorHAnsi" w:eastAsia="Arial" w:hAnsiTheme="minorHAnsi" w:cstheme="minorHAnsi"/>
          <w:color w:val="000000"/>
        </w:rPr>
        <w:lastRenderedPageBreak/>
        <w:t>Se han documentado los procesos programados como tareas automáticas.</w:t>
      </w:r>
    </w:p>
    <w:p w14:paraId="6CC24ABE" w14:textId="77777777" w:rsidR="00A07FAB" w:rsidRPr="00327AF3" w:rsidRDefault="00A07FAB" w:rsidP="00A07FAB">
      <w:pPr>
        <w:numPr>
          <w:ilvl w:val="0"/>
          <w:numId w:val="50"/>
        </w:numPr>
        <w:rPr>
          <w:rFonts w:asciiTheme="minorHAnsi" w:hAnsiTheme="minorHAnsi" w:cstheme="minorHAnsi"/>
          <w:color w:val="000000"/>
        </w:rPr>
      </w:pPr>
      <w:r w:rsidRPr="00327AF3">
        <w:rPr>
          <w:rFonts w:asciiTheme="minorHAnsi" w:eastAsia="Arial" w:hAnsiTheme="minorHAnsi" w:cstheme="minorHAnsi"/>
          <w:color w:val="000000"/>
        </w:rPr>
        <w:t>Se han creado perfiles de usuarios.</w:t>
      </w:r>
    </w:p>
    <w:p w14:paraId="74BA45B8" w14:textId="77777777" w:rsidR="00A07FAB" w:rsidRPr="00327AF3" w:rsidRDefault="00A07FAB" w:rsidP="00A07FAB">
      <w:pPr>
        <w:rPr>
          <w:rFonts w:asciiTheme="minorHAnsi" w:eastAsia="Arial" w:hAnsiTheme="minorHAnsi" w:cstheme="minorHAnsi"/>
          <w:color w:val="000000"/>
        </w:rPr>
      </w:pPr>
    </w:p>
    <w:p w14:paraId="291196DC" w14:textId="77777777" w:rsidR="00A07FAB" w:rsidRPr="00327AF3" w:rsidRDefault="00A07FAB" w:rsidP="00A07FAB">
      <w:pPr>
        <w:rPr>
          <w:rFonts w:asciiTheme="minorHAnsi" w:hAnsiTheme="minorHAnsi" w:cstheme="minorHAnsi"/>
          <w:color w:val="000000"/>
        </w:rPr>
      </w:pPr>
      <w:r w:rsidRPr="00327AF3">
        <w:rPr>
          <w:rFonts w:asciiTheme="minorHAnsi" w:eastAsia="Arial" w:hAnsiTheme="minorHAnsi" w:cstheme="minorHAnsi"/>
          <w:color w:val="000000"/>
        </w:rPr>
        <w:t>RA4: Administra de forma remota el sistema operativo en red valorando su importancia y aplicando criterios de seguridad.</w:t>
      </w:r>
    </w:p>
    <w:p w14:paraId="22D548DF" w14:textId="77777777" w:rsidR="00A07FAB" w:rsidRPr="00327AF3" w:rsidRDefault="00A07FAB" w:rsidP="00A07FAB">
      <w:pPr>
        <w:rPr>
          <w:rFonts w:asciiTheme="minorHAnsi" w:hAnsiTheme="minorHAnsi" w:cstheme="minorHAnsi"/>
          <w:color w:val="000000"/>
        </w:rPr>
      </w:pPr>
      <w:r w:rsidRPr="00327AF3">
        <w:rPr>
          <w:rFonts w:asciiTheme="minorHAnsi" w:eastAsia="Arial" w:hAnsiTheme="minorHAnsi" w:cstheme="minorHAnsi"/>
          <w:color w:val="000000"/>
        </w:rPr>
        <w:t>Criterios de evaluación:</w:t>
      </w:r>
    </w:p>
    <w:p w14:paraId="6B594968" w14:textId="77777777" w:rsidR="00A07FAB" w:rsidRPr="00327AF3" w:rsidRDefault="00A07FAB" w:rsidP="00A07FAB">
      <w:pPr>
        <w:numPr>
          <w:ilvl w:val="0"/>
          <w:numId w:val="51"/>
        </w:numPr>
        <w:rPr>
          <w:rFonts w:asciiTheme="minorHAnsi" w:hAnsiTheme="minorHAnsi" w:cstheme="minorHAnsi"/>
          <w:color w:val="000000"/>
        </w:rPr>
      </w:pPr>
      <w:r w:rsidRPr="00327AF3">
        <w:rPr>
          <w:rFonts w:asciiTheme="minorHAnsi" w:eastAsia="Arial" w:hAnsiTheme="minorHAnsi" w:cstheme="minorHAnsi"/>
          <w:color w:val="000000"/>
        </w:rPr>
        <w:t>Se han descrito métodos de acceso y administración remota de sistemas.</w:t>
      </w:r>
    </w:p>
    <w:p w14:paraId="5B621609" w14:textId="77777777" w:rsidR="00A07FAB" w:rsidRPr="00327AF3" w:rsidRDefault="00A07FAB" w:rsidP="00A07FAB">
      <w:pPr>
        <w:numPr>
          <w:ilvl w:val="0"/>
          <w:numId w:val="51"/>
        </w:numPr>
        <w:rPr>
          <w:rFonts w:asciiTheme="minorHAnsi" w:hAnsiTheme="minorHAnsi" w:cstheme="minorHAnsi"/>
          <w:color w:val="000000"/>
        </w:rPr>
      </w:pPr>
      <w:r w:rsidRPr="00327AF3">
        <w:rPr>
          <w:rFonts w:asciiTheme="minorHAnsi" w:eastAsia="Arial" w:hAnsiTheme="minorHAnsi" w:cstheme="minorHAnsi"/>
          <w:color w:val="000000"/>
        </w:rPr>
        <w:t>Se ha diferenciado entre los servicios orientados a sesión y los no orientados a sesión.</w:t>
      </w:r>
    </w:p>
    <w:p w14:paraId="5CF44FD4" w14:textId="77777777" w:rsidR="00A07FAB" w:rsidRPr="00327AF3" w:rsidRDefault="00A07FAB" w:rsidP="00A07FAB">
      <w:pPr>
        <w:numPr>
          <w:ilvl w:val="0"/>
          <w:numId w:val="51"/>
        </w:numPr>
        <w:rPr>
          <w:rFonts w:asciiTheme="minorHAnsi" w:hAnsiTheme="minorHAnsi" w:cstheme="minorHAnsi"/>
          <w:color w:val="000000"/>
        </w:rPr>
      </w:pPr>
      <w:r w:rsidRPr="00327AF3">
        <w:rPr>
          <w:rFonts w:asciiTheme="minorHAnsi" w:eastAsia="Arial" w:hAnsiTheme="minorHAnsi" w:cstheme="minorHAnsi"/>
          <w:color w:val="000000"/>
        </w:rPr>
        <w:t>Se han utilizado herramientas de administración remota suministradas por el propio sistema operativo.</w:t>
      </w:r>
    </w:p>
    <w:p w14:paraId="23A75BD2" w14:textId="77777777" w:rsidR="00A07FAB" w:rsidRPr="00327AF3" w:rsidRDefault="00A07FAB" w:rsidP="00A07FAB">
      <w:pPr>
        <w:numPr>
          <w:ilvl w:val="0"/>
          <w:numId w:val="51"/>
        </w:numPr>
        <w:rPr>
          <w:rFonts w:asciiTheme="minorHAnsi" w:hAnsiTheme="minorHAnsi" w:cstheme="minorHAnsi"/>
          <w:color w:val="000000"/>
        </w:rPr>
      </w:pPr>
      <w:r w:rsidRPr="00327AF3">
        <w:rPr>
          <w:rFonts w:asciiTheme="minorHAnsi" w:eastAsia="Arial" w:hAnsiTheme="minorHAnsi" w:cstheme="minorHAnsi"/>
          <w:color w:val="000000"/>
        </w:rPr>
        <w:t>Se han instalado servicios de acceso y administración remota.</w:t>
      </w:r>
    </w:p>
    <w:p w14:paraId="667A5F07" w14:textId="77777777" w:rsidR="00A07FAB" w:rsidRPr="00327AF3" w:rsidRDefault="00A07FAB" w:rsidP="00A07FAB">
      <w:pPr>
        <w:numPr>
          <w:ilvl w:val="0"/>
          <w:numId w:val="51"/>
        </w:numPr>
        <w:rPr>
          <w:rFonts w:asciiTheme="minorHAnsi" w:hAnsiTheme="minorHAnsi" w:cstheme="minorHAnsi"/>
          <w:color w:val="000000"/>
        </w:rPr>
      </w:pPr>
      <w:r w:rsidRPr="00327AF3">
        <w:rPr>
          <w:rFonts w:asciiTheme="minorHAnsi" w:eastAsia="Arial" w:hAnsiTheme="minorHAnsi" w:cstheme="minorHAnsi"/>
          <w:color w:val="000000"/>
        </w:rPr>
        <w:t>Se han utilizado comandos y herramientas gráficas para gestionar los servicios de acceso y administración remota.</w:t>
      </w:r>
    </w:p>
    <w:p w14:paraId="7F9C8447" w14:textId="77777777" w:rsidR="00A07FAB" w:rsidRPr="00327AF3" w:rsidRDefault="00A07FAB" w:rsidP="00A07FAB">
      <w:pPr>
        <w:numPr>
          <w:ilvl w:val="0"/>
          <w:numId w:val="51"/>
        </w:numPr>
        <w:rPr>
          <w:rFonts w:asciiTheme="minorHAnsi" w:hAnsiTheme="minorHAnsi" w:cstheme="minorHAnsi"/>
          <w:color w:val="000000"/>
        </w:rPr>
      </w:pPr>
      <w:r w:rsidRPr="00327AF3">
        <w:rPr>
          <w:rFonts w:asciiTheme="minorHAnsi" w:eastAsia="Arial" w:hAnsiTheme="minorHAnsi" w:cstheme="minorHAnsi"/>
          <w:color w:val="000000"/>
        </w:rPr>
        <w:t>Se han creado cuentas de usuario para el acceso remoto.</w:t>
      </w:r>
    </w:p>
    <w:p w14:paraId="328B97D9" w14:textId="77777777" w:rsidR="00A07FAB" w:rsidRPr="00327AF3" w:rsidRDefault="00A07FAB" w:rsidP="00A07FAB">
      <w:pPr>
        <w:numPr>
          <w:ilvl w:val="0"/>
          <w:numId w:val="51"/>
        </w:numPr>
        <w:rPr>
          <w:rFonts w:asciiTheme="minorHAnsi" w:hAnsiTheme="minorHAnsi" w:cstheme="minorHAnsi"/>
          <w:color w:val="000000"/>
        </w:rPr>
      </w:pPr>
      <w:r w:rsidRPr="00327AF3">
        <w:rPr>
          <w:rFonts w:asciiTheme="minorHAnsi" w:eastAsia="Arial" w:hAnsiTheme="minorHAnsi" w:cstheme="minorHAnsi"/>
          <w:color w:val="000000"/>
        </w:rPr>
        <w:t>Se han realizado pruebas de acceso y administración remota entre sistemas heterogéneos.</w:t>
      </w:r>
    </w:p>
    <w:p w14:paraId="304D23A5" w14:textId="77777777" w:rsidR="00A07FAB" w:rsidRPr="00327AF3" w:rsidRDefault="00A07FAB" w:rsidP="00A07FAB">
      <w:pPr>
        <w:numPr>
          <w:ilvl w:val="0"/>
          <w:numId w:val="51"/>
        </w:numPr>
        <w:rPr>
          <w:rFonts w:asciiTheme="minorHAnsi" w:hAnsiTheme="minorHAnsi" w:cstheme="minorHAnsi"/>
          <w:color w:val="000000"/>
        </w:rPr>
      </w:pPr>
      <w:r w:rsidRPr="00327AF3">
        <w:rPr>
          <w:rFonts w:asciiTheme="minorHAnsi" w:eastAsia="Arial" w:hAnsiTheme="minorHAnsi" w:cstheme="minorHAnsi"/>
          <w:color w:val="000000"/>
        </w:rPr>
        <w:t>Se han utilizado mecanismos de encriptación de la información transferida.</w:t>
      </w:r>
    </w:p>
    <w:p w14:paraId="1A5D332E" w14:textId="77777777" w:rsidR="00A07FAB" w:rsidRPr="00327AF3" w:rsidRDefault="00A07FAB" w:rsidP="00A07FAB">
      <w:pPr>
        <w:numPr>
          <w:ilvl w:val="0"/>
          <w:numId w:val="51"/>
        </w:numPr>
        <w:rPr>
          <w:rFonts w:asciiTheme="minorHAnsi" w:hAnsiTheme="minorHAnsi" w:cstheme="minorHAnsi"/>
          <w:color w:val="000000"/>
        </w:rPr>
      </w:pPr>
      <w:r w:rsidRPr="00327AF3">
        <w:rPr>
          <w:rFonts w:asciiTheme="minorHAnsi" w:eastAsia="Arial" w:hAnsiTheme="minorHAnsi" w:cstheme="minorHAnsi"/>
          <w:color w:val="000000"/>
        </w:rPr>
        <w:t>Se han documentado los procesos y servicios del sistema administrados de forma remota.</w:t>
      </w:r>
    </w:p>
    <w:p w14:paraId="04813512" w14:textId="77777777" w:rsidR="00A07FAB" w:rsidRPr="00327AF3" w:rsidRDefault="00A07FAB" w:rsidP="00A07FAB">
      <w:pPr>
        <w:rPr>
          <w:rFonts w:asciiTheme="minorHAnsi" w:eastAsia="Arial" w:hAnsiTheme="minorHAnsi" w:cstheme="minorHAnsi"/>
          <w:color w:val="000000"/>
        </w:rPr>
      </w:pPr>
    </w:p>
    <w:p w14:paraId="6BDDA058" w14:textId="77777777" w:rsidR="00A07FAB" w:rsidRPr="00327AF3" w:rsidRDefault="00A07FAB" w:rsidP="00A07FAB">
      <w:pPr>
        <w:rPr>
          <w:rFonts w:asciiTheme="minorHAnsi" w:hAnsiTheme="minorHAnsi" w:cstheme="minorHAnsi"/>
          <w:color w:val="000000"/>
        </w:rPr>
      </w:pPr>
      <w:r w:rsidRPr="00327AF3">
        <w:rPr>
          <w:rFonts w:asciiTheme="minorHAnsi" w:eastAsia="Arial" w:hAnsiTheme="minorHAnsi" w:cstheme="minorHAnsi"/>
          <w:color w:val="000000"/>
        </w:rPr>
        <w:t>RA5: Administra servidores de impresión describiendo sus funciones e integrándolos en una red.</w:t>
      </w:r>
    </w:p>
    <w:p w14:paraId="305D41A3" w14:textId="77777777" w:rsidR="00A07FAB" w:rsidRPr="00327AF3" w:rsidRDefault="00A07FAB" w:rsidP="00A07FAB">
      <w:pPr>
        <w:rPr>
          <w:rFonts w:asciiTheme="minorHAnsi" w:hAnsiTheme="minorHAnsi" w:cstheme="minorHAnsi"/>
          <w:color w:val="000000"/>
        </w:rPr>
      </w:pPr>
      <w:r w:rsidRPr="00327AF3">
        <w:rPr>
          <w:rFonts w:asciiTheme="minorHAnsi" w:eastAsia="Arial" w:hAnsiTheme="minorHAnsi" w:cstheme="minorHAnsi"/>
          <w:color w:val="000000"/>
        </w:rPr>
        <w:t>Criterios de evaluación:</w:t>
      </w:r>
    </w:p>
    <w:p w14:paraId="04ABD2D3" w14:textId="77777777" w:rsidR="00A07FAB" w:rsidRPr="00327AF3" w:rsidRDefault="00A07FAB" w:rsidP="00A07FAB">
      <w:pPr>
        <w:numPr>
          <w:ilvl w:val="0"/>
          <w:numId w:val="52"/>
        </w:numPr>
        <w:rPr>
          <w:rFonts w:asciiTheme="minorHAnsi" w:hAnsiTheme="minorHAnsi" w:cstheme="minorHAnsi"/>
          <w:color w:val="000000"/>
        </w:rPr>
      </w:pPr>
      <w:r w:rsidRPr="00327AF3">
        <w:rPr>
          <w:rFonts w:asciiTheme="minorHAnsi" w:eastAsia="Arial" w:hAnsiTheme="minorHAnsi" w:cstheme="minorHAnsi"/>
          <w:color w:val="000000"/>
        </w:rPr>
        <w:t>Se ha descrito la funcionalidad de los sistemas y servidores de impresión.</w:t>
      </w:r>
    </w:p>
    <w:p w14:paraId="4EC39C81" w14:textId="77777777" w:rsidR="00A07FAB" w:rsidRPr="00327AF3" w:rsidRDefault="00A07FAB" w:rsidP="00A07FAB">
      <w:pPr>
        <w:numPr>
          <w:ilvl w:val="0"/>
          <w:numId w:val="52"/>
        </w:numPr>
        <w:rPr>
          <w:rFonts w:asciiTheme="minorHAnsi" w:hAnsiTheme="minorHAnsi" w:cstheme="minorHAnsi"/>
          <w:color w:val="000000"/>
        </w:rPr>
      </w:pPr>
      <w:r w:rsidRPr="00327AF3">
        <w:rPr>
          <w:rFonts w:asciiTheme="minorHAnsi" w:eastAsia="Arial" w:hAnsiTheme="minorHAnsi" w:cstheme="minorHAnsi"/>
          <w:color w:val="000000"/>
        </w:rPr>
        <w:t>Se han identificado los puertos y los protocolos utilizados.</w:t>
      </w:r>
    </w:p>
    <w:p w14:paraId="4157CF04" w14:textId="77777777" w:rsidR="00A07FAB" w:rsidRPr="00327AF3" w:rsidRDefault="00A07FAB" w:rsidP="00A07FAB">
      <w:pPr>
        <w:numPr>
          <w:ilvl w:val="0"/>
          <w:numId w:val="52"/>
        </w:numPr>
        <w:rPr>
          <w:rFonts w:asciiTheme="minorHAnsi" w:hAnsiTheme="minorHAnsi" w:cstheme="minorHAnsi"/>
          <w:color w:val="000000"/>
        </w:rPr>
      </w:pPr>
      <w:r w:rsidRPr="00327AF3">
        <w:rPr>
          <w:rFonts w:asciiTheme="minorHAnsi" w:eastAsia="Arial" w:hAnsiTheme="minorHAnsi" w:cstheme="minorHAnsi"/>
          <w:color w:val="000000"/>
        </w:rPr>
        <w:t>Se han utilizado las herramientas para la gestión de impresoras integradas en el sistema operativo.</w:t>
      </w:r>
    </w:p>
    <w:p w14:paraId="60AD913C" w14:textId="77777777" w:rsidR="00A07FAB" w:rsidRPr="00327AF3" w:rsidRDefault="00A07FAB" w:rsidP="00A07FAB">
      <w:pPr>
        <w:numPr>
          <w:ilvl w:val="0"/>
          <w:numId w:val="52"/>
        </w:numPr>
        <w:rPr>
          <w:rFonts w:asciiTheme="minorHAnsi" w:hAnsiTheme="minorHAnsi" w:cstheme="minorHAnsi"/>
          <w:color w:val="000000"/>
        </w:rPr>
      </w:pPr>
      <w:r w:rsidRPr="00327AF3">
        <w:rPr>
          <w:rFonts w:asciiTheme="minorHAnsi" w:eastAsia="Arial" w:hAnsiTheme="minorHAnsi" w:cstheme="minorHAnsi"/>
          <w:color w:val="000000"/>
        </w:rPr>
        <w:lastRenderedPageBreak/>
        <w:t>Se ha instalado y configurado un servidor de impresión en entorno Web.</w:t>
      </w:r>
    </w:p>
    <w:p w14:paraId="7DA9A141" w14:textId="77777777" w:rsidR="00A07FAB" w:rsidRPr="00327AF3" w:rsidRDefault="00A07FAB" w:rsidP="00A07FAB">
      <w:pPr>
        <w:numPr>
          <w:ilvl w:val="0"/>
          <w:numId w:val="52"/>
        </w:numPr>
        <w:rPr>
          <w:rFonts w:asciiTheme="minorHAnsi" w:hAnsiTheme="minorHAnsi" w:cstheme="minorHAnsi"/>
          <w:color w:val="000000"/>
        </w:rPr>
      </w:pPr>
      <w:r w:rsidRPr="00327AF3">
        <w:rPr>
          <w:rFonts w:asciiTheme="minorHAnsi" w:eastAsia="Arial" w:hAnsiTheme="minorHAnsi" w:cstheme="minorHAnsi"/>
          <w:color w:val="000000"/>
        </w:rPr>
        <w:t>Se han creado y clasificado impresoras lógicas.</w:t>
      </w:r>
    </w:p>
    <w:p w14:paraId="6F9C417B" w14:textId="77777777" w:rsidR="00A07FAB" w:rsidRPr="00327AF3" w:rsidRDefault="00A07FAB" w:rsidP="00A07FAB">
      <w:pPr>
        <w:numPr>
          <w:ilvl w:val="0"/>
          <w:numId w:val="52"/>
        </w:numPr>
        <w:rPr>
          <w:rFonts w:asciiTheme="minorHAnsi" w:hAnsiTheme="minorHAnsi" w:cstheme="minorHAnsi"/>
          <w:color w:val="000000"/>
        </w:rPr>
      </w:pPr>
      <w:r w:rsidRPr="00327AF3">
        <w:rPr>
          <w:rFonts w:asciiTheme="minorHAnsi" w:eastAsia="Arial" w:hAnsiTheme="minorHAnsi" w:cstheme="minorHAnsi"/>
          <w:color w:val="000000"/>
        </w:rPr>
        <w:t>Se han creado grupos de impresión.</w:t>
      </w:r>
    </w:p>
    <w:p w14:paraId="58890A16" w14:textId="77777777" w:rsidR="00A07FAB" w:rsidRPr="00327AF3" w:rsidRDefault="00A07FAB" w:rsidP="00A07FAB">
      <w:pPr>
        <w:numPr>
          <w:ilvl w:val="0"/>
          <w:numId w:val="52"/>
        </w:numPr>
        <w:rPr>
          <w:rFonts w:asciiTheme="minorHAnsi" w:hAnsiTheme="minorHAnsi" w:cstheme="minorHAnsi"/>
          <w:color w:val="000000"/>
        </w:rPr>
      </w:pPr>
      <w:r w:rsidRPr="00327AF3">
        <w:rPr>
          <w:rFonts w:asciiTheme="minorHAnsi" w:eastAsia="Arial" w:hAnsiTheme="minorHAnsi" w:cstheme="minorHAnsi"/>
          <w:color w:val="000000"/>
        </w:rPr>
        <w:t>Se han gestionado impresoras y colas de trabajos mediante comandos y herramientas gráficas.</w:t>
      </w:r>
    </w:p>
    <w:p w14:paraId="1C54D851" w14:textId="77777777" w:rsidR="00A07FAB" w:rsidRPr="00327AF3" w:rsidRDefault="00A07FAB" w:rsidP="00A07FAB">
      <w:pPr>
        <w:numPr>
          <w:ilvl w:val="0"/>
          <w:numId w:val="52"/>
        </w:numPr>
        <w:rPr>
          <w:rFonts w:asciiTheme="minorHAnsi" w:hAnsiTheme="minorHAnsi" w:cstheme="minorHAnsi"/>
          <w:color w:val="000000"/>
        </w:rPr>
      </w:pPr>
      <w:r w:rsidRPr="00327AF3">
        <w:rPr>
          <w:rFonts w:asciiTheme="minorHAnsi" w:eastAsia="Arial" w:hAnsiTheme="minorHAnsi" w:cstheme="minorHAnsi"/>
          <w:color w:val="000000"/>
        </w:rPr>
        <w:t>Se han compartido impresoras en red entre sistemas operativos diferentes.</w:t>
      </w:r>
    </w:p>
    <w:p w14:paraId="7DFB6B98" w14:textId="77777777" w:rsidR="00A07FAB" w:rsidRPr="00327AF3" w:rsidRDefault="00A07FAB" w:rsidP="00A07FAB">
      <w:pPr>
        <w:numPr>
          <w:ilvl w:val="0"/>
          <w:numId w:val="52"/>
        </w:numPr>
        <w:rPr>
          <w:rFonts w:asciiTheme="minorHAnsi" w:hAnsiTheme="minorHAnsi" w:cstheme="minorHAnsi"/>
          <w:color w:val="000000"/>
        </w:rPr>
      </w:pPr>
      <w:r w:rsidRPr="00327AF3">
        <w:rPr>
          <w:rFonts w:asciiTheme="minorHAnsi" w:eastAsia="Arial" w:hAnsiTheme="minorHAnsi" w:cstheme="minorHAnsi"/>
          <w:color w:val="000000"/>
        </w:rPr>
        <w:t>Se ha documentado la configuración del servidor de impresión y de las impresoras creadas.</w:t>
      </w:r>
    </w:p>
    <w:p w14:paraId="315BB40F" w14:textId="77777777" w:rsidR="00A07FAB" w:rsidRPr="00327AF3" w:rsidRDefault="00A07FAB" w:rsidP="00A07FAB">
      <w:pPr>
        <w:rPr>
          <w:rFonts w:asciiTheme="minorHAnsi" w:eastAsia="Arial" w:hAnsiTheme="minorHAnsi" w:cstheme="minorHAnsi"/>
          <w:color w:val="000000"/>
        </w:rPr>
      </w:pPr>
    </w:p>
    <w:p w14:paraId="26177772" w14:textId="77777777" w:rsidR="00A07FAB" w:rsidRPr="00327AF3" w:rsidRDefault="00A07FAB" w:rsidP="00A07FAB">
      <w:pPr>
        <w:rPr>
          <w:rFonts w:asciiTheme="minorHAnsi" w:hAnsiTheme="minorHAnsi" w:cstheme="minorHAnsi"/>
          <w:color w:val="000000"/>
        </w:rPr>
      </w:pPr>
      <w:r w:rsidRPr="00327AF3">
        <w:rPr>
          <w:rFonts w:asciiTheme="minorHAnsi" w:eastAsia="Arial" w:hAnsiTheme="minorHAnsi" w:cstheme="minorHAnsi"/>
          <w:color w:val="000000"/>
        </w:rPr>
        <w:t>RA6: Integra sistemas operativos libres y propietarios, justificando y garantizando su interoperabilidad.</w:t>
      </w:r>
    </w:p>
    <w:p w14:paraId="6D4E1BA4" w14:textId="77777777" w:rsidR="00A07FAB" w:rsidRPr="00327AF3" w:rsidRDefault="00A07FAB" w:rsidP="00A07FAB">
      <w:pPr>
        <w:rPr>
          <w:rFonts w:asciiTheme="minorHAnsi" w:hAnsiTheme="minorHAnsi" w:cstheme="minorHAnsi"/>
          <w:color w:val="000000"/>
        </w:rPr>
      </w:pPr>
      <w:r w:rsidRPr="00327AF3">
        <w:rPr>
          <w:rFonts w:asciiTheme="minorHAnsi" w:eastAsia="Arial" w:hAnsiTheme="minorHAnsi" w:cstheme="minorHAnsi"/>
          <w:color w:val="000000"/>
        </w:rPr>
        <w:t>Criterios de evaluación:</w:t>
      </w:r>
    </w:p>
    <w:p w14:paraId="68874A80" w14:textId="77777777" w:rsidR="00A07FAB" w:rsidRPr="00327AF3" w:rsidRDefault="00A07FAB" w:rsidP="00A07FAB">
      <w:pPr>
        <w:numPr>
          <w:ilvl w:val="0"/>
          <w:numId w:val="53"/>
        </w:numPr>
        <w:rPr>
          <w:rFonts w:asciiTheme="minorHAnsi" w:hAnsiTheme="minorHAnsi" w:cstheme="minorHAnsi"/>
          <w:color w:val="000000"/>
        </w:rPr>
      </w:pPr>
      <w:r w:rsidRPr="00327AF3">
        <w:rPr>
          <w:rFonts w:asciiTheme="minorHAnsi" w:eastAsia="Arial" w:hAnsiTheme="minorHAnsi" w:cstheme="minorHAnsi"/>
          <w:color w:val="000000"/>
        </w:rPr>
        <w:t>Se ha identificado la necesidad de compartir recursos en red entre diferentes sistemas operativos.</w:t>
      </w:r>
    </w:p>
    <w:p w14:paraId="29420E4E" w14:textId="77777777" w:rsidR="00A07FAB" w:rsidRPr="00327AF3" w:rsidRDefault="00A07FAB" w:rsidP="00A07FAB">
      <w:pPr>
        <w:numPr>
          <w:ilvl w:val="0"/>
          <w:numId w:val="53"/>
        </w:numPr>
        <w:rPr>
          <w:rFonts w:asciiTheme="minorHAnsi" w:hAnsiTheme="minorHAnsi" w:cstheme="minorHAnsi"/>
          <w:color w:val="000000"/>
        </w:rPr>
      </w:pPr>
      <w:r w:rsidRPr="00327AF3">
        <w:rPr>
          <w:rFonts w:asciiTheme="minorHAnsi" w:eastAsia="Arial" w:hAnsiTheme="minorHAnsi" w:cstheme="minorHAnsi"/>
          <w:color w:val="000000"/>
        </w:rPr>
        <w:t>Se han establecido niveles de seguridad para controlar el acceso del cliente a los recursos compartidos en red.</w:t>
      </w:r>
    </w:p>
    <w:p w14:paraId="662B9F33" w14:textId="77777777" w:rsidR="00A07FAB" w:rsidRPr="00327AF3" w:rsidRDefault="00A07FAB" w:rsidP="00A07FAB">
      <w:pPr>
        <w:numPr>
          <w:ilvl w:val="0"/>
          <w:numId w:val="53"/>
        </w:numPr>
        <w:rPr>
          <w:rFonts w:asciiTheme="minorHAnsi" w:hAnsiTheme="minorHAnsi" w:cstheme="minorHAnsi"/>
          <w:color w:val="000000"/>
        </w:rPr>
      </w:pPr>
      <w:r w:rsidRPr="00327AF3">
        <w:rPr>
          <w:rFonts w:asciiTheme="minorHAnsi" w:eastAsia="Arial" w:hAnsiTheme="minorHAnsi" w:cstheme="minorHAnsi"/>
          <w:color w:val="000000"/>
        </w:rPr>
        <w:t>Se ha comprobado la conectividad de la red en un escenario heterogéneo.</w:t>
      </w:r>
    </w:p>
    <w:p w14:paraId="328751B4" w14:textId="77777777" w:rsidR="00A07FAB" w:rsidRPr="00327AF3" w:rsidRDefault="00A07FAB" w:rsidP="00A07FAB">
      <w:pPr>
        <w:numPr>
          <w:ilvl w:val="0"/>
          <w:numId w:val="53"/>
        </w:numPr>
        <w:rPr>
          <w:rFonts w:asciiTheme="minorHAnsi" w:hAnsiTheme="minorHAnsi" w:cstheme="minorHAnsi"/>
          <w:color w:val="000000"/>
        </w:rPr>
      </w:pPr>
      <w:r w:rsidRPr="00327AF3">
        <w:rPr>
          <w:rFonts w:asciiTheme="minorHAnsi" w:eastAsia="Arial" w:hAnsiTheme="minorHAnsi" w:cstheme="minorHAnsi"/>
          <w:color w:val="000000"/>
        </w:rPr>
        <w:t>Se ha descrito la funcionalidad de los servicios que permiten compartir recursos en red.</w:t>
      </w:r>
    </w:p>
    <w:p w14:paraId="0C5628A1" w14:textId="77777777" w:rsidR="00A07FAB" w:rsidRPr="00327AF3" w:rsidRDefault="00A07FAB" w:rsidP="00A07FAB">
      <w:pPr>
        <w:numPr>
          <w:ilvl w:val="0"/>
          <w:numId w:val="53"/>
        </w:numPr>
        <w:rPr>
          <w:rFonts w:asciiTheme="minorHAnsi" w:hAnsiTheme="minorHAnsi" w:cstheme="minorHAnsi"/>
          <w:color w:val="000000"/>
        </w:rPr>
      </w:pPr>
      <w:r w:rsidRPr="00327AF3">
        <w:rPr>
          <w:rFonts w:asciiTheme="minorHAnsi" w:eastAsia="Arial" w:hAnsiTheme="minorHAnsi" w:cstheme="minorHAnsi"/>
          <w:color w:val="000000"/>
        </w:rPr>
        <w:t>Se han instalado y configurado servicios para compartir recursos en red.</w:t>
      </w:r>
    </w:p>
    <w:p w14:paraId="606171D7" w14:textId="77777777" w:rsidR="00A07FAB" w:rsidRPr="00327AF3" w:rsidRDefault="00A07FAB" w:rsidP="00A07FAB">
      <w:pPr>
        <w:numPr>
          <w:ilvl w:val="0"/>
          <w:numId w:val="53"/>
        </w:numPr>
        <w:rPr>
          <w:rFonts w:asciiTheme="minorHAnsi" w:hAnsiTheme="minorHAnsi" w:cstheme="minorHAnsi"/>
          <w:color w:val="000000"/>
        </w:rPr>
      </w:pPr>
      <w:r w:rsidRPr="00327AF3">
        <w:rPr>
          <w:rFonts w:asciiTheme="minorHAnsi" w:eastAsia="Arial" w:hAnsiTheme="minorHAnsi" w:cstheme="minorHAnsi"/>
          <w:color w:val="000000"/>
        </w:rPr>
        <w:t>Se ha comprobado el funcionamiento de los servicios instalados.</w:t>
      </w:r>
    </w:p>
    <w:p w14:paraId="15593EA4" w14:textId="77777777" w:rsidR="00A07FAB" w:rsidRPr="00327AF3" w:rsidRDefault="00A07FAB" w:rsidP="00A07FAB">
      <w:pPr>
        <w:numPr>
          <w:ilvl w:val="0"/>
          <w:numId w:val="53"/>
        </w:numPr>
        <w:rPr>
          <w:rFonts w:asciiTheme="minorHAnsi" w:hAnsiTheme="minorHAnsi" w:cstheme="minorHAnsi"/>
          <w:color w:val="000000"/>
        </w:rPr>
      </w:pPr>
      <w:r w:rsidRPr="00327AF3">
        <w:rPr>
          <w:rFonts w:asciiTheme="minorHAnsi" w:eastAsia="Arial" w:hAnsiTheme="minorHAnsi" w:cstheme="minorHAnsi"/>
          <w:color w:val="000000"/>
        </w:rPr>
        <w:t>Se ha trabajado en grupo para acceder a sistemas de archivos e impresoras en red desde equipos con diferentes sistemas operativos.</w:t>
      </w:r>
    </w:p>
    <w:p w14:paraId="1BC4E4E2" w14:textId="77777777" w:rsidR="00A07FAB" w:rsidRPr="00327AF3" w:rsidRDefault="00A07FAB" w:rsidP="00A07FAB">
      <w:pPr>
        <w:numPr>
          <w:ilvl w:val="0"/>
          <w:numId w:val="53"/>
        </w:numPr>
        <w:rPr>
          <w:rFonts w:asciiTheme="minorHAnsi" w:hAnsiTheme="minorHAnsi" w:cstheme="minorHAnsi"/>
          <w:color w:val="000000"/>
        </w:rPr>
      </w:pPr>
      <w:r w:rsidRPr="00327AF3">
        <w:rPr>
          <w:rFonts w:asciiTheme="minorHAnsi" w:eastAsia="Arial" w:hAnsiTheme="minorHAnsi" w:cstheme="minorHAnsi"/>
          <w:color w:val="000000"/>
        </w:rPr>
        <w:t xml:space="preserve">Se ha documentado la configuración de los servicios instalados.  </w:t>
      </w:r>
    </w:p>
    <w:p w14:paraId="6B8D7AA1" w14:textId="77777777" w:rsidR="00A07FAB" w:rsidRPr="00327AF3" w:rsidRDefault="00A07FAB" w:rsidP="00A07FAB">
      <w:pPr>
        <w:numPr>
          <w:ilvl w:val="0"/>
          <w:numId w:val="53"/>
        </w:numPr>
        <w:rPr>
          <w:rFonts w:asciiTheme="minorHAnsi" w:hAnsiTheme="minorHAnsi" w:cstheme="minorHAnsi"/>
          <w:color w:val="000000"/>
        </w:rPr>
      </w:pPr>
      <w:r w:rsidRPr="00327AF3">
        <w:rPr>
          <w:rFonts w:asciiTheme="minorHAnsi" w:eastAsia="Arial" w:hAnsiTheme="minorHAnsi" w:cstheme="minorHAnsi"/>
          <w:color w:val="000000"/>
        </w:rPr>
        <w:t>Administra la información ubicada en sistemas de archivos remotos de modo centralizado</w:t>
      </w:r>
    </w:p>
    <w:p w14:paraId="2DA66C19" w14:textId="77777777" w:rsidR="00A07FAB" w:rsidRPr="00327AF3" w:rsidRDefault="00A07FAB" w:rsidP="00A07FAB">
      <w:pPr>
        <w:rPr>
          <w:rFonts w:asciiTheme="minorHAnsi" w:eastAsia="Arial" w:hAnsiTheme="minorHAnsi" w:cstheme="minorHAnsi"/>
          <w:color w:val="000000"/>
        </w:rPr>
      </w:pPr>
    </w:p>
    <w:p w14:paraId="648DCD6D" w14:textId="77777777" w:rsidR="00A07FAB" w:rsidRPr="00327AF3" w:rsidRDefault="00A07FAB" w:rsidP="00A07FAB">
      <w:pPr>
        <w:rPr>
          <w:rFonts w:asciiTheme="minorHAnsi" w:hAnsiTheme="minorHAnsi" w:cstheme="minorHAnsi"/>
          <w:color w:val="000000"/>
        </w:rPr>
      </w:pPr>
      <w:r w:rsidRPr="00327AF3">
        <w:rPr>
          <w:rFonts w:asciiTheme="minorHAnsi" w:eastAsia="Arial" w:hAnsiTheme="minorHAnsi" w:cstheme="minorHAnsi"/>
          <w:color w:val="000000"/>
        </w:rPr>
        <w:lastRenderedPageBreak/>
        <w:t>RA7: Utiliza lenguajes de guiones en sistemas operativos, describiendo su aplicación y administrando servicios del sistema operativo.</w:t>
      </w:r>
    </w:p>
    <w:p w14:paraId="2F0EC057" w14:textId="77777777" w:rsidR="00A07FAB" w:rsidRPr="00327AF3" w:rsidRDefault="00A07FAB" w:rsidP="00A07FAB">
      <w:pPr>
        <w:rPr>
          <w:rFonts w:asciiTheme="minorHAnsi" w:hAnsiTheme="minorHAnsi" w:cstheme="minorHAnsi"/>
          <w:color w:val="000000"/>
        </w:rPr>
      </w:pPr>
      <w:r w:rsidRPr="00327AF3">
        <w:rPr>
          <w:rFonts w:asciiTheme="minorHAnsi" w:eastAsia="Arial" w:hAnsiTheme="minorHAnsi" w:cstheme="minorHAnsi"/>
          <w:color w:val="000000"/>
        </w:rPr>
        <w:t>Criterios de evaluación:</w:t>
      </w:r>
    </w:p>
    <w:p w14:paraId="63F5991A" w14:textId="77777777" w:rsidR="00A07FAB" w:rsidRPr="00327AF3" w:rsidRDefault="00A07FAB" w:rsidP="00A07FAB">
      <w:pPr>
        <w:numPr>
          <w:ilvl w:val="0"/>
          <w:numId w:val="54"/>
        </w:numPr>
        <w:rPr>
          <w:rFonts w:asciiTheme="minorHAnsi" w:hAnsiTheme="minorHAnsi" w:cstheme="minorHAnsi"/>
          <w:color w:val="000000"/>
        </w:rPr>
      </w:pPr>
      <w:r w:rsidRPr="00327AF3">
        <w:rPr>
          <w:rFonts w:asciiTheme="minorHAnsi" w:eastAsia="Arial" w:hAnsiTheme="minorHAnsi" w:cstheme="minorHAnsi"/>
          <w:color w:val="000000"/>
        </w:rPr>
        <w:t>Se han utilizado y combinado las estructuras del lenguaje para crear guiones.</w:t>
      </w:r>
    </w:p>
    <w:p w14:paraId="5FFF6FEE" w14:textId="77777777" w:rsidR="00A07FAB" w:rsidRPr="00327AF3" w:rsidRDefault="00A07FAB" w:rsidP="00A07FAB">
      <w:pPr>
        <w:numPr>
          <w:ilvl w:val="0"/>
          <w:numId w:val="54"/>
        </w:numPr>
        <w:rPr>
          <w:rFonts w:asciiTheme="minorHAnsi" w:hAnsiTheme="minorHAnsi" w:cstheme="minorHAnsi"/>
          <w:color w:val="000000"/>
        </w:rPr>
      </w:pPr>
      <w:r w:rsidRPr="00327AF3">
        <w:rPr>
          <w:rFonts w:asciiTheme="minorHAnsi" w:eastAsia="Arial" w:hAnsiTheme="minorHAnsi" w:cstheme="minorHAnsi"/>
          <w:color w:val="000000"/>
        </w:rPr>
        <w:t>Se han utilizado herramientas para depurar errores sintácticos y de ejecución.</w:t>
      </w:r>
    </w:p>
    <w:p w14:paraId="6575F678" w14:textId="77777777" w:rsidR="00A07FAB" w:rsidRPr="00327AF3" w:rsidRDefault="00A07FAB" w:rsidP="00A07FAB">
      <w:pPr>
        <w:numPr>
          <w:ilvl w:val="0"/>
          <w:numId w:val="54"/>
        </w:numPr>
        <w:rPr>
          <w:rFonts w:asciiTheme="minorHAnsi" w:hAnsiTheme="minorHAnsi" w:cstheme="minorHAnsi"/>
          <w:color w:val="000000"/>
        </w:rPr>
      </w:pPr>
      <w:r w:rsidRPr="00327AF3">
        <w:rPr>
          <w:rFonts w:asciiTheme="minorHAnsi" w:eastAsia="Arial" w:hAnsiTheme="minorHAnsi" w:cstheme="minorHAnsi"/>
          <w:color w:val="000000"/>
        </w:rPr>
        <w:t>Se han interpretado guiones de configuración del sistema operativo.</w:t>
      </w:r>
    </w:p>
    <w:p w14:paraId="797D40D7" w14:textId="77777777" w:rsidR="00A07FAB" w:rsidRPr="00327AF3" w:rsidRDefault="00A07FAB" w:rsidP="00A07FAB">
      <w:pPr>
        <w:numPr>
          <w:ilvl w:val="0"/>
          <w:numId w:val="54"/>
        </w:numPr>
        <w:rPr>
          <w:rFonts w:asciiTheme="minorHAnsi" w:hAnsiTheme="minorHAnsi" w:cstheme="minorHAnsi"/>
          <w:color w:val="000000"/>
        </w:rPr>
      </w:pPr>
      <w:r w:rsidRPr="00327AF3">
        <w:rPr>
          <w:rFonts w:asciiTheme="minorHAnsi" w:eastAsia="Arial" w:hAnsiTheme="minorHAnsi" w:cstheme="minorHAnsi"/>
          <w:color w:val="000000"/>
        </w:rPr>
        <w:t>Se han realizado cambios y adaptaciones de guiones del sistema.</w:t>
      </w:r>
    </w:p>
    <w:p w14:paraId="552D83D9" w14:textId="77777777" w:rsidR="00A07FAB" w:rsidRPr="00327AF3" w:rsidRDefault="00A07FAB" w:rsidP="00A07FAB">
      <w:pPr>
        <w:numPr>
          <w:ilvl w:val="0"/>
          <w:numId w:val="54"/>
        </w:numPr>
        <w:rPr>
          <w:rFonts w:asciiTheme="minorHAnsi" w:hAnsiTheme="minorHAnsi" w:cstheme="minorHAnsi"/>
          <w:color w:val="000000"/>
        </w:rPr>
      </w:pPr>
      <w:r w:rsidRPr="00327AF3">
        <w:rPr>
          <w:rFonts w:asciiTheme="minorHAnsi" w:eastAsia="Arial" w:hAnsiTheme="minorHAnsi" w:cstheme="minorHAnsi"/>
          <w:color w:val="000000"/>
        </w:rPr>
        <w:t>Se han creado y probado guiones de administración de servicios.</w:t>
      </w:r>
    </w:p>
    <w:p w14:paraId="4E27EC87" w14:textId="77777777" w:rsidR="00A07FAB" w:rsidRPr="00327AF3" w:rsidRDefault="00A07FAB" w:rsidP="00A07FAB">
      <w:pPr>
        <w:numPr>
          <w:ilvl w:val="0"/>
          <w:numId w:val="54"/>
        </w:numPr>
        <w:rPr>
          <w:rFonts w:asciiTheme="minorHAnsi" w:hAnsiTheme="minorHAnsi" w:cstheme="minorHAnsi"/>
          <w:color w:val="000000"/>
        </w:rPr>
      </w:pPr>
      <w:r w:rsidRPr="00327AF3">
        <w:rPr>
          <w:rFonts w:asciiTheme="minorHAnsi" w:eastAsia="Arial" w:hAnsiTheme="minorHAnsi" w:cstheme="minorHAnsi"/>
          <w:color w:val="000000"/>
        </w:rPr>
        <w:t>Se han creado y probado guiones de automatización de tareas.</w:t>
      </w:r>
    </w:p>
    <w:p w14:paraId="6CA9E8EE" w14:textId="77777777" w:rsidR="00A07FAB" w:rsidRPr="00327AF3" w:rsidRDefault="00A07FAB" w:rsidP="00A07FAB">
      <w:pPr>
        <w:numPr>
          <w:ilvl w:val="0"/>
          <w:numId w:val="54"/>
        </w:numPr>
        <w:rPr>
          <w:rFonts w:asciiTheme="minorHAnsi" w:hAnsiTheme="minorHAnsi" w:cstheme="minorHAnsi"/>
          <w:color w:val="000000"/>
        </w:rPr>
      </w:pPr>
      <w:r w:rsidRPr="00327AF3">
        <w:rPr>
          <w:rFonts w:asciiTheme="minorHAnsi" w:eastAsia="Arial" w:hAnsiTheme="minorHAnsi" w:cstheme="minorHAnsi"/>
          <w:color w:val="000000"/>
        </w:rPr>
        <w:t>Se han implantado guiones en sistemas libres y propietarios.</w:t>
      </w:r>
    </w:p>
    <w:p w14:paraId="4D59F642" w14:textId="77777777" w:rsidR="00A07FAB" w:rsidRPr="00327AF3" w:rsidRDefault="00A07FAB" w:rsidP="00A07FAB">
      <w:pPr>
        <w:numPr>
          <w:ilvl w:val="0"/>
          <w:numId w:val="54"/>
        </w:numPr>
        <w:rPr>
          <w:rFonts w:asciiTheme="minorHAnsi" w:hAnsiTheme="minorHAnsi" w:cstheme="minorHAnsi"/>
          <w:color w:val="000000"/>
        </w:rPr>
      </w:pPr>
      <w:r w:rsidRPr="00327AF3">
        <w:rPr>
          <w:rFonts w:asciiTheme="minorHAnsi" w:eastAsia="Arial" w:hAnsiTheme="minorHAnsi" w:cstheme="minorHAnsi"/>
          <w:color w:val="000000"/>
        </w:rPr>
        <w:t>Se han consultado y utilizado librerías de funciones.</w:t>
      </w:r>
    </w:p>
    <w:p w14:paraId="0F492F4D" w14:textId="77777777" w:rsidR="00A07FAB" w:rsidRPr="00327AF3" w:rsidRDefault="00A07FAB" w:rsidP="00A07FAB">
      <w:pPr>
        <w:numPr>
          <w:ilvl w:val="0"/>
          <w:numId w:val="54"/>
        </w:numPr>
        <w:rPr>
          <w:rFonts w:asciiTheme="minorHAnsi" w:hAnsiTheme="minorHAnsi" w:cstheme="minorHAnsi"/>
          <w:color w:val="000000"/>
        </w:rPr>
      </w:pPr>
      <w:r w:rsidRPr="00327AF3">
        <w:rPr>
          <w:rFonts w:asciiTheme="minorHAnsi" w:eastAsia="Arial" w:hAnsiTheme="minorHAnsi" w:cstheme="minorHAnsi"/>
          <w:color w:val="000000"/>
        </w:rPr>
        <w:t>Se han documentado los guiones creados.</w:t>
      </w:r>
    </w:p>
    <w:p w14:paraId="0D63123F" w14:textId="77777777" w:rsidR="00502BA9" w:rsidRDefault="00502BA9" w:rsidP="00502BA9">
      <w:pPr>
        <w:ind w:left="720"/>
        <w:jc w:val="left"/>
        <w:rPr>
          <w:rFonts w:cs="Calibri"/>
          <w:color w:val="FF0000"/>
        </w:rPr>
      </w:pPr>
    </w:p>
    <w:p w14:paraId="2CBFA932" w14:textId="77777777" w:rsidR="00502BA9" w:rsidRDefault="00502BA9" w:rsidP="00502BA9">
      <w:pPr>
        <w:pStyle w:val="Ttulo2"/>
        <w:numPr>
          <w:ilvl w:val="0"/>
          <w:numId w:val="46"/>
        </w:numPr>
        <w:rPr>
          <w:rFonts w:ascii="Calibri" w:hAnsi="Calibri" w:cs="Calibri"/>
        </w:rPr>
      </w:pPr>
      <w:bookmarkStart w:id="4" w:name="_Toc22723000"/>
      <w:bookmarkStart w:id="5" w:name="_Toc120557409"/>
      <w:r w:rsidRPr="003769D4">
        <w:rPr>
          <w:rFonts w:ascii="Calibri" w:hAnsi="Calibri" w:cs="Calibri"/>
        </w:rPr>
        <w:t>Criterios de calificación</w:t>
      </w:r>
      <w:bookmarkStart w:id="6" w:name="_Toc22723001"/>
      <w:bookmarkEnd w:id="4"/>
      <w:bookmarkEnd w:id="5"/>
    </w:p>
    <w:p w14:paraId="7A77DA23" w14:textId="77777777" w:rsidR="00A07FAB" w:rsidRPr="00327AF3" w:rsidRDefault="00A07FAB" w:rsidP="00A07FAB">
      <w:pPr>
        <w:ind w:firstLine="576"/>
        <w:rPr>
          <w:rFonts w:asciiTheme="minorHAnsi" w:hAnsiTheme="minorHAnsi" w:cstheme="minorHAnsi"/>
        </w:rPr>
      </w:pPr>
      <w:r w:rsidRPr="00327AF3">
        <w:rPr>
          <w:rFonts w:asciiTheme="minorHAnsi" w:hAnsiTheme="minorHAnsi" w:cstheme="minorHAnsi"/>
        </w:rPr>
        <w:t>Dado el carácter práctico de la Formación Profesional, se establece una calificación mixta entre los contenidos evaluados en actividades y prácticas, y en las pruebas escritas debido al carácter práctico de la Formación Profesional.</w:t>
      </w:r>
    </w:p>
    <w:p w14:paraId="62F85D95" w14:textId="77777777" w:rsidR="00A07FAB" w:rsidRPr="00327AF3" w:rsidRDefault="00A07FAB" w:rsidP="00A07FAB">
      <w:pPr>
        <w:ind w:firstLine="576"/>
        <w:rPr>
          <w:rFonts w:asciiTheme="minorHAnsi" w:hAnsiTheme="minorHAnsi" w:cstheme="minorHAnsi"/>
        </w:rPr>
      </w:pPr>
      <w:r w:rsidRPr="00327AF3">
        <w:rPr>
          <w:rFonts w:asciiTheme="minorHAnsi" w:hAnsiTheme="minorHAnsi" w:cstheme="minorHAnsi"/>
        </w:rPr>
        <w:t>Para evaluar cada uno de resultados de aprendizaje indicados en la tabla anterior voy a emplear los siguientes instrumentos de evaluación:</w:t>
      </w:r>
    </w:p>
    <w:p w14:paraId="6D2B1A7B" w14:textId="77777777" w:rsidR="00A07FAB" w:rsidRPr="00327AF3" w:rsidRDefault="00A07FAB" w:rsidP="00A07FAB">
      <w:pPr>
        <w:ind w:firstLine="576"/>
        <w:rPr>
          <w:rFonts w:asciiTheme="minorHAnsi" w:hAnsiTheme="minorHAnsi" w:cstheme="minorHAnsi"/>
        </w:rPr>
      </w:pPr>
    </w:p>
    <w:p w14:paraId="29A3DC78" w14:textId="77777777" w:rsidR="00A07FAB" w:rsidRDefault="00A07FAB" w:rsidP="00A07FAB">
      <w:pPr>
        <w:pStyle w:val="Prrafodelista"/>
        <w:numPr>
          <w:ilvl w:val="0"/>
          <w:numId w:val="57"/>
        </w:numPr>
        <w:rPr>
          <w:rFonts w:asciiTheme="minorHAnsi" w:hAnsiTheme="minorHAnsi" w:cstheme="minorHAnsi"/>
          <w:sz w:val="24"/>
          <w:szCs w:val="24"/>
        </w:rPr>
      </w:pPr>
      <w:r w:rsidRPr="00327AF3">
        <w:rPr>
          <w:rFonts w:asciiTheme="minorHAnsi" w:hAnsiTheme="minorHAnsi" w:cstheme="minorHAnsi"/>
          <w:b/>
          <w:bCs/>
          <w:sz w:val="24"/>
          <w:szCs w:val="24"/>
        </w:rPr>
        <w:t>Pruebas escritas</w:t>
      </w:r>
      <w:r w:rsidRPr="00327AF3">
        <w:rPr>
          <w:rFonts w:asciiTheme="minorHAnsi" w:hAnsiTheme="minorHAnsi" w:cstheme="minorHAnsi"/>
          <w:sz w:val="24"/>
          <w:szCs w:val="24"/>
        </w:rPr>
        <w:t xml:space="preserve"> en las que hay que poner en práctica los contenidos de la(s) unidad(es) de trabajo correspondiente, pudiendo contener además cuestiones o supuestos prácticos a explicar y/o resolver. A veces las pruebas escritas serán realizadas en el ordenador del alumno y entregadas al profesor como se indique oportunamente el examen. Estas pruebas se realizarán una vez al trimestre</w:t>
      </w:r>
      <w:r>
        <w:rPr>
          <w:rFonts w:asciiTheme="minorHAnsi" w:hAnsiTheme="minorHAnsi" w:cstheme="minorHAnsi"/>
          <w:sz w:val="24"/>
          <w:szCs w:val="24"/>
        </w:rPr>
        <w:t>, a no ser que el profesor considere oportuno realizar un examen parcial.</w:t>
      </w:r>
      <w:r w:rsidRPr="00327AF3">
        <w:rPr>
          <w:rFonts w:asciiTheme="minorHAnsi" w:hAnsiTheme="minorHAnsi" w:cstheme="minorHAnsi"/>
          <w:sz w:val="24"/>
          <w:szCs w:val="24"/>
        </w:rPr>
        <w:t xml:space="preserve"> </w:t>
      </w:r>
      <w:r>
        <w:rPr>
          <w:rFonts w:asciiTheme="minorHAnsi" w:hAnsiTheme="minorHAnsi" w:cstheme="minorHAnsi"/>
          <w:sz w:val="24"/>
          <w:szCs w:val="24"/>
        </w:rPr>
        <w:t>Estas pruebas i</w:t>
      </w:r>
      <w:r w:rsidRPr="00327AF3">
        <w:rPr>
          <w:rFonts w:asciiTheme="minorHAnsi" w:hAnsiTheme="minorHAnsi" w:cstheme="minorHAnsi"/>
          <w:sz w:val="24"/>
          <w:szCs w:val="24"/>
        </w:rPr>
        <w:t>ncluirán contenidos de todas las unidades de trabajo vistas.</w:t>
      </w:r>
    </w:p>
    <w:p w14:paraId="0E4D9DC5" w14:textId="77777777" w:rsidR="00A07FAB" w:rsidRPr="00E43821" w:rsidRDefault="00A07FAB" w:rsidP="00A07FAB">
      <w:pPr>
        <w:pStyle w:val="Prrafodelista"/>
        <w:numPr>
          <w:ilvl w:val="0"/>
          <w:numId w:val="57"/>
        </w:numPr>
        <w:rPr>
          <w:rFonts w:asciiTheme="minorHAnsi" w:hAnsiTheme="minorHAnsi" w:cstheme="minorHAnsi"/>
          <w:sz w:val="32"/>
          <w:szCs w:val="32"/>
        </w:rPr>
      </w:pPr>
      <w:r w:rsidRPr="00E43821">
        <w:rPr>
          <w:rFonts w:asciiTheme="minorHAnsi" w:hAnsiTheme="minorHAnsi" w:cstheme="minorHAnsi"/>
          <w:b/>
          <w:bCs/>
          <w:sz w:val="24"/>
          <w:szCs w:val="24"/>
        </w:rPr>
        <w:lastRenderedPageBreak/>
        <w:t>Actividades de enseñanza-aprendizaje</w:t>
      </w:r>
      <w:r w:rsidRPr="00E43821">
        <w:rPr>
          <w:rFonts w:asciiTheme="minorHAnsi" w:hAnsiTheme="minorHAnsi" w:cstheme="minorHAnsi"/>
          <w:sz w:val="24"/>
          <w:szCs w:val="24"/>
        </w:rPr>
        <w:t xml:space="preserve">, consistentes en actividades concretas que encarga el profesor a los alumnos, preguntas del profesor durante o al final de la práctica realizada, exposición y defensa de las prácticas realizadas, etc. Estas actividades se publicarán como evaluables en el aula virtual o se entregarán en papel en clase. Se realizará </w:t>
      </w:r>
      <w:r>
        <w:rPr>
          <w:rFonts w:asciiTheme="minorHAnsi" w:hAnsiTheme="minorHAnsi" w:cstheme="minorHAnsi"/>
          <w:sz w:val="24"/>
          <w:szCs w:val="24"/>
        </w:rPr>
        <w:t xml:space="preserve">mínimo </w:t>
      </w:r>
      <w:r w:rsidRPr="00E43821">
        <w:rPr>
          <w:rFonts w:asciiTheme="minorHAnsi" w:hAnsiTheme="minorHAnsi" w:cstheme="minorHAnsi"/>
          <w:sz w:val="24"/>
          <w:szCs w:val="24"/>
        </w:rPr>
        <w:t>una actividad por cada UNIDAD DE TRABAJO.</w:t>
      </w:r>
    </w:p>
    <w:p w14:paraId="52AA4E8E" w14:textId="77777777" w:rsidR="00A07FAB" w:rsidRPr="00E43821" w:rsidRDefault="00A07FAB" w:rsidP="00A07FAB">
      <w:pPr>
        <w:pStyle w:val="Prrafodelista"/>
        <w:numPr>
          <w:ilvl w:val="0"/>
          <w:numId w:val="57"/>
        </w:numPr>
        <w:rPr>
          <w:rFonts w:asciiTheme="minorHAnsi" w:hAnsiTheme="minorHAnsi" w:cstheme="minorHAnsi"/>
          <w:sz w:val="32"/>
          <w:szCs w:val="32"/>
        </w:rPr>
      </w:pPr>
      <w:r w:rsidRPr="00E43821">
        <w:rPr>
          <w:rFonts w:asciiTheme="minorHAnsi" w:hAnsiTheme="minorHAnsi" w:cstheme="minorHAnsi"/>
          <w:sz w:val="24"/>
          <w:szCs w:val="24"/>
        </w:rPr>
        <w:t>Seguimiento de alumno en clase con pruebas de observación directa durante el desarrollo de ejercicios o prácticas en clase.</w:t>
      </w:r>
    </w:p>
    <w:p w14:paraId="6A947C11" w14:textId="77777777" w:rsidR="00A07FAB" w:rsidRPr="00327AF3" w:rsidRDefault="00A07FAB" w:rsidP="00A07FAB">
      <w:pPr>
        <w:rPr>
          <w:rFonts w:asciiTheme="minorHAnsi" w:hAnsiTheme="minorHAnsi" w:cstheme="minorHAnsi"/>
        </w:rPr>
      </w:pPr>
    </w:p>
    <w:p w14:paraId="5D689A40" w14:textId="77777777" w:rsidR="00A07FAB" w:rsidRPr="00327AF3" w:rsidRDefault="00A07FAB" w:rsidP="00A07FAB">
      <w:pPr>
        <w:rPr>
          <w:rFonts w:asciiTheme="minorHAnsi" w:hAnsiTheme="minorHAnsi" w:cstheme="minorHAnsi"/>
        </w:rPr>
      </w:pPr>
      <w:r w:rsidRPr="00327AF3">
        <w:rPr>
          <w:rFonts w:asciiTheme="minorHAnsi" w:hAnsiTheme="minorHAnsi" w:cstheme="minorHAnsi"/>
        </w:rPr>
        <w:tab/>
        <w:t>En cada una de las evaluaciones se calificarán los siguientes instrumentos:</w:t>
      </w:r>
    </w:p>
    <w:p w14:paraId="10F26FAE" w14:textId="77777777" w:rsidR="00A07FAB" w:rsidRPr="00327AF3" w:rsidRDefault="00A07FAB" w:rsidP="00A07FAB">
      <w:pPr>
        <w:rPr>
          <w:rFonts w:asciiTheme="minorHAnsi" w:hAnsiTheme="minorHAnsi" w:cstheme="minorHAnsi"/>
        </w:rPr>
      </w:pPr>
    </w:p>
    <w:p w14:paraId="3FB3254D" w14:textId="77777777" w:rsidR="00A07FAB" w:rsidRPr="00327AF3" w:rsidRDefault="00A07FAB" w:rsidP="00A07FAB">
      <w:pPr>
        <w:rPr>
          <w:rFonts w:asciiTheme="minorHAnsi" w:hAnsiTheme="minorHAnsi" w:cstheme="minorHAnsi"/>
        </w:rPr>
      </w:pPr>
      <w:r w:rsidRPr="00327AF3">
        <w:rPr>
          <w:rFonts w:asciiTheme="minorHAnsi" w:hAnsiTheme="minorHAnsi" w:cstheme="minorHAnsi"/>
        </w:rPr>
        <w:t xml:space="preserve">1º) </w:t>
      </w:r>
      <w:r w:rsidRPr="00327AF3">
        <w:rPr>
          <w:rFonts w:asciiTheme="minorHAnsi" w:hAnsiTheme="minorHAnsi" w:cstheme="minorHAnsi"/>
          <w:b/>
          <w:bCs/>
        </w:rPr>
        <w:t>Pruebas escritas o exámenes</w:t>
      </w:r>
      <w:r w:rsidRPr="00327AF3">
        <w:rPr>
          <w:rFonts w:asciiTheme="minorHAnsi" w:hAnsiTheme="minorHAnsi" w:cstheme="minorHAnsi"/>
        </w:rPr>
        <w:t>: se realizará al menos una al final de cada trimestre</w:t>
      </w:r>
      <w:r>
        <w:rPr>
          <w:rFonts w:asciiTheme="minorHAnsi" w:hAnsiTheme="minorHAnsi" w:cstheme="minorHAnsi"/>
        </w:rPr>
        <w:t xml:space="preserve">, a no ser que el profesor considere oportuno realizar un examen parcial. </w:t>
      </w:r>
      <w:r w:rsidRPr="00327AF3">
        <w:rPr>
          <w:rFonts w:asciiTheme="minorHAnsi" w:hAnsiTheme="minorHAnsi" w:cstheme="minorHAnsi"/>
        </w:rPr>
        <w:t>Estas pruebas incluirán la parte teórica de conocimientos que se haya adquirido durante la exposición de cada unidad de trabajo, y la parte práctica que consistirá en el desarrollo de ejercicios similares a los propuestos en clase. La calificación de esta prueba estará indicada en el enunciado del examen. Tendrán un peso de un 60%.</w:t>
      </w:r>
    </w:p>
    <w:p w14:paraId="56AAD290" w14:textId="77777777" w:rsidR="00A07FAB" w:rsidRPr="00327AF3" w:rsidRDefault="00A07FAB" w:rsidP="00A07FAB">
      <w:pPr>
        <w:rPr>
          <w:rFonts w:asciiTheme="minorHAnsi" w:hAnsiTheme="minorHAnsi" w:cstheme="minorHAnsi"/>
        </w:rPr>
      </w:pPr>
    </w:p>
    <w:p w14:paraId="725CC51D" w14:textId="77777777" w:rsidR="00A07FAB" w:rsidRPr="00327AF3" w:rsidRDefault="00A07FAB" w:rsidP="00A07FAB">
      <w:pPr>
        <w:rPr>
          <w:rFonts w:asciiTheme="minorHAnsi" w:hAnsiTheme="minorHAnsi" w:cstheme="minorHAnsi"/>
        </w:rPr>
      </w:pPr>
      <w:r w:rsidRPr="00327AF3">
        <w:rPr>
          <w:rFonts w:asciiTheme="minorHAnsi" w:hAnsiTheme="minorHAnsi" w:cstheme="minorHAnsi"/>
        </w:rPr>
        <w:t xml:space="preserve">2º) </w:t>
      </w:r>
      <w:r w:rsidRPr="00327AF3">
        <w:rPr>
          <w:rFonts w:asciiTheme="minorHAnsi" w:hAnsiTheme="minorHAnsi" w:cstheme="minorHAnsi"/>
          <w:b/>
          <w:bCs/>
        </w:rPr>
        <w:t>Realización de actividades de enseñanza – aprendizaje propuestas en clase</w:t>
      </w:r>
      <w:r w:rsidRPr="00327AF3">
        <w:rPr>
          <w:rFonts w:asciiTheme="minorHAnsi" w:hAnsiTheme="minorHAnsi" w:cstheme="minorHAnsi"/>
        </w:rPr>
        <w:t xml:space="preserve">: </w:t>
      </w:r>
    </w:p>
    <w:p w14:paraId="42447DA8" w14:textId="27377C41" w:rsidR="00A07FAB" w:rsidRPr="00327AF3" w:rsidRDefault="00A07FAB" w:rsidP="00A07FAB">
      <w:pPr>
        <w:rPr>
          <w:rFonts w:asciiTheme="minorHAnsi" w:hAnsiTheme="minorHAnsi" w:cstheme="minorHAnsi"/>
        </w:rPr>
      </w:pPr>
      <w:r w:rsidRPr="00327AF3">
        <w:rPr>
          <w:rFonts w:asciiTheme="minorHAnsi" w:hAnsiTheme="minorHAnsi" w:cstheme="minorHAnsi"/>
          <w:b/>
          <w:bCs/>
        </w:rPr>
        <w:t>Evaluables con calificaciones de 0 a 10</w:t>
      </w:r>
      <w:r w:rsidRPr="00327AF3">
        <w:rPr>
          <w:rFonts w:asciiTheme="minorHAnsi" w:hAnsiTheme="minorHAnsi" w:cstheme="minorHAnsi"/>
        </w:rPr>
        <w:t xml:space="preserve">. Para calificarlos se tendrá en cuenta su correcta realización y el esfuerzo mostrado por el alumno en su desarrollo. La calificación de esta prueba estará indicada en el enunciado del trabajo solicitado. Estas pruebas se calificarán solo si se entregan el plazo especificado en clase. En caso contrario la calificación será de 0. Estas actividades tendrán un peso de un </w:t>
      </w:r>
      <w:r>
        <w:rPr>
          <w:rFonts w:asciiTheme="minorHAnsi" w:hAnsiTheme="minorHAnsi" w:cstheme="minorHAnsi"/>
        </w:rPr>
        <w:t>40</w:t>
      </w:r>
      <w:r w:rsidRPr="00327AF3">
        <w:rPr>
          <w:rFonts w:asciiTheme="minorHAnsi" w:hAnsiTheme="minorHAnsi" w:cstheme="minorHAnsi"/>
        </w:rPr>
        <w:t xml:space="preserve"> %.</w:t>
      </w:r>
    </w:p>
    <w:p w14:paraId="58955F63" w14:textId="77777777" w:rsidR="00A07FAB" w:rsidRPr="00327AF3" w:rsidRDefault="00A07FAB" w:rsidP="00A07FAB">
      <w:pPr>
        <w:rPr>
          <w:rFonts w:asciiTheme="minorHAnsi" w:hAnsiTheme="minorHAnsi" w:cstheme="minorHAnsi"/>
        </w:rPr>
      </w:pPr>
      <w:r w:rsidRPr="00327AF3">
        <w:rPr>
          <w:rFonts w:asciiTheme="minorHAnsi" w:hAnsiTheme="minorHAnsi" w:cstheme="minorHAnsi"/>
        </w:rPr>
        <w:t xml:space="preserve"> </w:t>
      </w:r>
    </w:p>
    <w:p w14:paraId="75792C22" w14:textId="77777777" w:rsidR="00A07FAB" w:rsidRPr="00327AF3" w:rsidRDefault="00A07FAB" w:rsidP="00A07FAB">
      <w:pPr>
        <w:rPr>
          <w:rFonts w:asciiTheme="minorHAnsi" w:hAnsiTheme="minorHAnsi" w:cstheme="minorHAnsi"/>
        </w:rPr>
      </w:pPr>
      <w:r w:rsidRPr="00327AF3">
        <w:rPr>
          <w:rFonts w:asciiTheme="minorHAnsi" w:hAnsiTheme="minorHAnsi" w:cstheme="minorHAnsi"/>
        </w:rPr>
        <w:t>Las notas emitidas en las evaluaciones vendrán expresadas de 1 a 10.</w:t>
      </w:r>
    </w:p>
    <w:p w14:paraId="449F0605" w14:textId="77777777" w:rsidR="00A07FAB" w:rsidRDefault="00A07FAB" w:rsidP="00A07FAB">
      <w:pPr>
        <w:rPr>
          <w:rFonts w:asciiTheme="minorHAnsi" w:hAnsiTheme="minorHAnsi" w:cstheme="minorHAnsi"/>
        </w:rPr>
      </w:pPr>
      <w:r w:rsidRPr="00327AF3">
        <w:rPr>
          <w:rFonts w:asciiTheme="minorHAnsi" w:hAnsiTheme="minorHAnsi" w:cstheme="minorHAnsi"/>
        </w:rPr>
        <w:t>Para evaluar cada resultado de aprendizaje y sus criterios de evaluación se establecen las siguientes puntuaciones:</w:t>
      </w:r>
    </w:p>
    <w:p w14:paraId="23B6B66D" w14:textId="77777777" w:rsidR="00A07FAB" w:rsidRPr="00327AF3" w:rsidRDefault="00A07FAB" w:rsidP="00A07FAB">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00"/>
        <w:tblLook w:val="01E0" w:firstRow="1" w:lastRow="1" w:firstColumn="1" w:lastColumn="1" w:noHBand="0" w:noVBand="0"/>
      </w:tblPr>
      <w:tblGrid>
        <w:gridCol w:w="2988"/>
        <w:gridCol w:w="2880"/>
        <w:gridCol w:w="2340"/>
      </w:tblGrid>
      <w:tr w:rsidR="00A07FAB" w:rsidRPr="00327AF3" w14:paraId="67606822" w14:textId="77777777" w:rsidTr="00CF3FFE">
        <w:tc>
          <w:tcPr>
            <w:tcW w:w="2988" w:type="dxa"/>
            <w:shd w:val="clear" w:color="auto" w:fill="C6D9F1" w:themeFill="text2" w:themeFillTint="33"/>
          </w:tcPr>
          <w:p w14:paraId="33812773" w14:textId="77777777" w:rsidR="00A07FAB" w:rsidRPr="00327AF3" w:rsidRDefault="00A07FAB" w:rsidP="00CF3FFE">
            <w:pPr>
              <w:spacing w:line="240" w:lineRule="auto"/>
              <w:rPr>
                <w:rFonts w:asciiTheme="minorHAnsi" w:hAnsiTheme="minorHAnsi" w:cstheme="minorHAnsi"/>
              </w:rPr>
            </w:pPr>
          </w:p>
        </w:tc>
        <w:tc>
          <w:tcPr>
            <w:tcW w:w="2880" w:type="dxa"/>
            <w:tcBorders>
              <w:bottom w:val="single" w:sz="4" w:space="0" w:color="auto"/>
            </w:tcBorders>
            <w:shd w:val="clear" w:color="auto" w:fill="C6D9F1" w:themeFill="text2" w:themeFillTint="33"/>
          </w:tcPr>
          <w:p w14:paraId="7CD334ED" w14:textId="77777777" w:rsidR="00A07FAB" w:rsidRPr="00327AF3" w:rsidRDefault="00A07FAB" w:rsidP="00CF3FFE">
            <w:pPr>
              <w:spacing w:line="240" w:lineRule="auto"/>
              <w:rPr>
                <w:rFonts w:asciiTheme="minorHAnsi" w:hAnsiTheme="minorHAnsi" w:cstheme="minorHAnsi"/>
              </w:rPr>
            </w:pPr>
            <w:r w:rsidRPr="00327AF3">
              <w:rPr>
                <w:rFonts w:asciiTheme="minorHAnsi" w:hAnsiTheme="minorHAnsi" w:cstheme="minorHAnsi"/>
              </w:rPr>
              <w:t xml:space="preserve">PUNTUACION </w:t>
            </w:r>
            <w:proofErr w:type="gramStart"/>
            <w:r w:rsidRPr="00327AF3">
              <w:rPr>
                <w:rFonts w:asciiTheme="minorHAnsi" w:hAnsiTheme="minorHAnsi" w:cstheme="minorHAnsi"/>
              </w:rPr>
              <w:t>MAXIMA(</w:t>
            </w:r>
            <w:proofErr w:type="gramEnd"/>
            <w:r w:rsidRPr="00327AF3">
              <w:rPr>
                <w:rFonts w:asciiTheme="minorHAnsi" w:hAnsiTheme="minorHAnsi" w:cstheme="minorHAnsi"/>
              </w:rPr>
              <w:t>en porcentaje)</w:t>
            </w:r>
          </w:p>
        </w:tc>
        <w:tc>
          <w:tcPr>
            <w:tcW w:w="2340" w:type="dxa"/>
            <w:tcBorders>
              <w:bottom w:val="single" w:sz="4" w:space="0" w:color="auto"/>
            </w:tcBorders>
            <w:shd w:val="clear" w:color="auto" w:fill="C6D9F1" w:themeFill="text2" w:themeFillTint="33"/>
          </w:tcPr>
          <w:p w14:paraId="4DA2533F" w14:textId="77777777" w:rsidR="00A07FAB" w:rsidRPr="00327AF3" w:rsidRDefault="00A07FAB" w:rsidP="00CF3FFE">
            <w:pPr>
              <w:spacing w:line="240" w:lineRule="auto"/>
              <w:rPr>
                <w:rFonts w:asciiTheme="minorHAnsi" w:hAnsiTheme="minorHAnsi" w:cstheme="minorHAnsi"/>
              </w:rPr>
            </w:pPr>
            <w:r w:rsidRPr="00327AF3">
              <w:rPr>
                <w:rFonts w:asciiTheme="minorHAnsi" w:hAnsiTheme="minorHAnsi" w:cstheme="minorHAnsi"/>
              </w:rPr>
              <w:t xml:space="preserve">PUNTUACION </w:t>
            </w:r>
            <w:proofErr w:type="gramStart"/>
            <w:r w:rsidRPr="00327AF3">
              <w:rPr>
                <w:rFonts w:asciiTheme="minorHAnsi" w:hAnsiTheme="minorHAnsi" w:cstheme="minorHAnsi"/>
              </w:rPr>
              <w:t>MAXIMA(</w:t>
            </w:r>
            <w:proofErr w:type="gramEnd"/>
            <w:r w:rsidRPr="00327AF3">
              <w:rPr>
                <w:rFonts w:asciiTheme="minorHAnsi" w:hAnsiTheme="minorHAnsi" w:cstheme="minorHAnsi"/>
              </w:rPr>
              <w:t>numérica)</w:t>
            </w:r>
          </w:p>
        </w:tc>
      </w:tr>
      <w:tr w:rsidR="00A07FAB" w:rsidRPr="00327AF3" w14:paraId="07AA2E31" w14:textId="77777777" w:rsidTr="00CF3FFE">
        <w:tc>
          <w:tcPr>
            <w:tcW w:w="2988" w:type="dxa"/>
            <w:shd w:val="clear" w:color="auto" w:fill="C6D9F1" w:themeFill="text2" w:themeFillTint="33"/>
          </w:tcPr>
          <w:p w14:paraId="7887CECB" w14:textId="77777777" w:rsidR="00A07FAB" w:rsidRPr="00327AF3" w:rsidRDefault="00A07FAB" w:rsidP="00CF3FFE">
            <w:pPr>
              <w:spacing w:line="240" w:lineRule="auto"/>
              <w:rPr>
                <w:rFonts w:asciiTheme="minorHAnsi" w:hAnsiTheme="minorHAnsi" w:cstheme="minorHAnsi"/>
              </w:rPr>
            </w:pPr>
            <w:r w:rsidRPr="00327AF3">
              <w:rPr>
                <w:rFonts w:asciiTheme="minorHAnsi" w:hAnsiTheme="minorHAnsi" w:cstheme="minorHAnsi"/>
              </w:rPr>
              <w:t>PRUEBAS ESCRITAS o EXÁMENES. (C1)</w:t>
            </w:r>
          </w:p>
        </w:tc>
        <w:tc>
          <w:tcPr>
            <w:tcW w:w="2880" w:type="dxa"/>
            <w:shd w:val="clear" w:color="auto" w:fill="auto"/>
          </w:tcPr>
          <w:p w14:paraId="0D1537E9" w14:textId="77777777" w:rsidR="00A07FAB" w:rsidRPr="00327AF3" w:rsidRDefault="00A07FAB" w:rsidP="00CF3FFE">
            <w:pPr>
              <w:spacing w:line="240" w:lineRule="auto"/>
              <w:rPr>
                <w:rFonts w:asciiTheme="minorHAnsi" w:hAnsiTheme="minorHAnsi" w:cstheme="minorHAnsi"/>
              </w:rPr>
            </w:pPr>
            <w:r w:rsidRPr="00327AF3">
              <w:rPr>
                <w:rFonts w:asciiTheme="minorHAnsi" w:hAnsiTheme="minorHAnsi" w:cstheme="minorHAnsi"/>
              </w:rPr>
              <w:t>60%</w:t>
            </w:r>
          </w:p>
        </w:tc>
        <w:tc>
          <w:tcPr>
            <w:tcW w:w="2340" w:type="dxa"/>
            <w:shd w:val="clear" w:color="auto" w:fill="auto"/>
          </w:tcPr>
          <w:p w14:paraId="020EAA5C" w14:textId="77777777" w:rsidR="00A07FAB" w:rsidRPr="00327AF3" w:rsidRDefault="00A07FAB" w:rsidP="00CF3FFE">
            <w:pPr>
              <w:spacing w:line="240" w:lineRule="auto"/>
              <w:rPr>
                <w:rFonts w:asciiTheme="minorHAnsi" w:hAnsiTheme="minorHAnsi" w:cstheme="minorHAnsi"/>
              </w:rPr>
            </w:pPr>
            <w:r w:rsidRPr="00327AF3">
              <w:rPr>
                <w:rFonts w:asciiTheme="minorHAnsi" w:hAnsiTheme="minorHAnsi" w:cstheme="minorHAnsi"/>
              </w:rPr>
              <w:t>6</w:t>
            </w:r>
          </w:p>
        </w:tc>
      </w:tr>
      <w:tr w:rsidR="00A07FAB" w:rsidRPr="00327AF3" w14:paraId="2BED2268" w14:textId="77777777" w:rsidTr="00CF3FFE">
        <w:tc>
          <w:tcPr>
            <w:tcW w:w="2988" w:type="dxa"/>
            <w:shd w:val="clear" w:color="auto" w:fill="C6D9F1" w:themeFill="text2" w:themeFillTint="33"/>
          </w:tcPr>
          <w:p w14:paraId="26BACC12" w14:textId="77777777" w:rsidR="00A07FAB" w:rsidRPr="00327AF3" w:rsidRDefault="00A07FAB" w:rsidP="00CF3FFE">
            <w:pPr>
              <w:spacing w:line="240" w:lineRule="auto"/>
              <w:rPr>
                <w:rFonts w:asciiTheme="minorHAnsi" w:hAnsiTheme="minorHAnsi" w:cstheme="minorHAnsi"/>
              </w:rPr>
            </w:pPr>
            <w:r w:rsidRPr="00327AF3">
              <w:rPr>
                <w:rFonts w:asciiTheme="minorHAnsi" w:hAnsiTheme="minorHAnsi" w:cstheme="minorHAnsi"/>
              </w:rPr>
              <w:t xml:space="preserve">ACTIVIDADES DE ENSEÑANZA -APRENDIZAJE </w:t>
            </w:r>
            <w:proofErr w:type="gramStart"/>
            <w:r w:rsidRPr="00327AF3">
              <w:rPr>
                <w:rFonts w:asciiTheme="minorHAnsi" w:hAnsiTheme="minorHAnsi" w:cstheme="minorHAnsi"/>
              </w:rPr>
              <w:t>( C</w:t>
            </w:r>
            <w:proofErr w:type="gramEnd"/>
            <w:r w:rsidRPr="00327AF3">
              <w:rPr>
                <w:rFonts w:asciiTheme="minorHAnsi" w:hAnsiTheme="minorHAnsi" w:cstheme="minorHAnsi"/>
              </w:rPr>
              <w:t>2) (LOS DOS TIPOS)</w:t>
            </w:r>
          </w:p>
        </w:tc>
        <w:tc>
          <w:tcPr>
            <w:tcW w:w="2880" w:type="dxa"/>
            <w:shd w:val="clear" w:color="auto" w:fill="auto"/>
          </w:tcPr>
          <w:p w14:paraId="673396D5" w14:textId="77777777" w:rsidR="00A07FAB" w:rsidRPr="00327AF3" w:rsidRDefault="00A07FAB" w:rsidP="00CF3FFE">
            <w:pPr>
              <w:spacing w:line="240" w:lineRule="auto"/>
              <w:rPr>
                <w:rFonts w:asciiTheme="minorHAnsi" w:hAnsiTheme="minorHAnsi" w:cstheme="minorHAnsi"/>
              </w:rPr>
            </w:pPr>
            <w:r>
              <w:rPr>
                <w:rFonts w:asciiTheme="minorHAnsi" w:hAnsiTheme="minorHAnsi" w:cstheme="minorHAnsi"/>
              </w:rPr>
              <w:t>40</w:t>
            </w:r>
            <w:r w:rsidRPr="00327AF3">
              <w:rPr>
                <w:rFonts w:asciiTheme="minorHAnsi" w:hAnsiTheme="minorHAnsi" w:cstheme="minorHAnsi"/>
              </w:rPr>
              <w:t xml:space="preserve">% </w:t>
            </w:r>
          </w:p>
        </w:tc>
        <w:tc>
          <w:tcPr>
            <w:tcW w:w="2340" w:type="dxa"/>
            <w:shd w:val="clear" w:color="auto" w:fill="auto"/>
          </w:tcPr>
          <w:p w14:paraId="412E6533" w14:textId="77777777" w:rsidR="00A07FAB" w:rsidRPr="00327AF3" w:rsidRDefault="00A07FAB" w:rsidP="00CF3FFE">
            <w:pPr>
              <w:spacing w:line="240" w:lineRule="auto"/>
              <w:rPr>
                <w:rFonts w:asciiTheme="minorHAnsi" w:hAnsiTheme="minorHAnsi" w:cstheme="minorHAnsi"/>
              </w:rPr>
            </w:pPr>
            <w:r w:rsidRPr="00327AF3">
              <w:rPr>
                <w:rFonts w:asciiTheme="minorHAnsi" w:hAnsiTheme="minorHAnsi" w:cstheme="minorHAnsi"/>
              </w:rPr>
              <w:t>4</w:t>
            </w:r>
          </w:p>
        </w:tc>
      </w:tr>
    </w:tbl>
    <w:p w14:paraId="434DB132" w14:textId="77777777" w:rsidR="00A07FAB" w:rsidRPr="00327AF3" w:rsidRDefault="00A07FAB" w:rsidP="00A07FAB">
      <w:pPr>
        <w:rPr>
          <w:rFonts w:asciiTheme="minorHAnsi" w:hAnsiTheme="minorHAnsi" w:cstheme="minorHAnsi"/>
        </w:rPr>
      </w:pPr>
    </w:p>
    <w:p w14:paraId="16939499" w14:textId="77777777" w:rsidR="00A07FAB" w:rsidRPr="00327AF3" w:rsidRDefault="00A07FAB" w:rsidP="00A07FAB">
      <w:pPr>
        <w:spacing w:line="240" w:lineRule="auto"/>
        <w:rPr>
          <w:rFonts w:asciiTheme="minorHAnsi" w:hAnsiTheme="minorHAnsi" w:cstheme="minorHAnsi"/>
        </w:rPr>
      </w:pPr>
      <w:r w:rsidRPr="00327AF3">
        <w:rPr>
          <w:rFonts w:asciiTheme="minorHAnsi" w:hAnsiTheme="minorHAnsi" w:cstheme="minorHAnsi"/>
        </w:rPr>
        <w:t>Para calcular la nota de cada trimestre se utilizará la siguiente fórmula matemática siempre y cuando se den estas condiciones:</w:t>
      </w:r>
    </w:p>
    <w:p w14:paraId="36B8655C" w14:textId="77777777" w:rsidR="00A07FAB" w:rsidRPr="00327AF3" w:rsidRDefault="00A07FAB" w:rsidP="00A07FAB">
      <w:pPr>
        <w:spacing w:line="240" w:lineRule="auto"/>
        <w:rPr>
          <w:rFonts w:asciiTheme="minorHAnsi" w:hAnsiTheme="minorHAnsi" w:cstheme="minorHAnsi"/>
        </w:rPr>
      </w:pPr>
    </w:p>
    <w:p w14:paraId="5B15419A" w14:textId="77777777" w:rsidR="00A07FAB" w:rsidRPr="00327AF3" w:rsidRDefault="00A07FAB" w:rsidP="00A07FAB">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cstheme="minorHAnsi"/>
        </w:rPr>
      </w:pPr>
      <w:r w:rsidRPr="00327AF3">
        <w:rPr>
          <w:rFonts w:asciiTheme="minorHAnsi" w:hAnsiTheme="minorHAnsi" w:cstheme="minorHAnsi"/>
        </w:rPr>
        <w:t>Nota = ((C1*0.60) + (C2*0.40))</w:t>
      </w:r>
    </w:p>
    <w:p w14:paraId="5982A036" w14:textId="77777777" w:rsidR="00A07FAB" w:rsidRPr="00327AF3" w:rsidRDefault="00A07FAB" w:rsidP="00A07FAB">
      <w:pPr>
        <w:spacing w:line="240" w:lineRule="auto"/>
        <w:rPr>
          <w:rFonts w:asciiTheme="minorHAnsi" w:hAnsiTheme="minorHAnsi" w:cstheme="minorHAnsi"/>
        </w:rPr>
      </w:pPr>
    </w:p>
    <w:p w14:paraId="03492DB5" w14:textId="77777777" w:rsidR="00A07FAB" w:rsidRPr="00327AF3" w:rsidRDefault="00A07FAB" w:rsidP="00A07FAB">
      <w:pPr>
        <w:spacing w:line="240" w:lineRule="auto"/>
        <w:rPr>
          <w:rFonts w:asciiTheme="minorHAnsi" w:hAnsiTheme="minorHAnsi" w:cstheme="minorHAnsi"/>
        </w:rPr>
      </w:pPr>
    </w:p>
    <w:p w14:paraId="296B366C" w14:textId="77777777" w:rsidR="00A07FAB" w:rsidRPr="00327AF3" w:rsidRDefault="00A07FAB" w:rsidP="00A07FAB">
      <w:pPr>
        <w:spacing w:line="240" w:lineRule="auto"/>
        <w:ind w:firstLine="708"/>
        <w:rPr>
          <w:rFonts w:asciiTheme="minorHAnsi" w:hAnsiTheme="minorHAnsi" w:cstheme="minorHAnsi"/>
        </w:rPr>
      </w:pPr>
      <w:r w:rsidRPr="00327AF3">
        <w:rPr>
          <w:rFonts w:asciiTheme="minorHAnsi" w:hAnsiTheme="minorHAnsi" w:cstheme="minorHAnsi"/>
        </w:rPr>
        <w:t>Sin embargo, para superar cada evaluación es necesario:</w:t>
      </w:r>
    </w:p>
    <w:p w14:paraId="11139386" w14:textId="77777777" w:rsidR="00A07FAB" w:rsidRPr="00327AF3" w:rsidRDefault="00A07FAB" w:rsidP="00A07FAB">
      <w:pPr>
        <w:numPr>
          <w:ilvl w:val="0"/>
          <w:numId w:val="42"/>
        </w:numPr>
        <w:suppressAutoHyphens w:val="0"/>
        <w:spacing w:line="240" w:lineRule="auto"/>
        <w:rPr>
          <w:rFonts w:asciiTheme="minorHAnsi" w:hAnsiTheme="minorHAnsi" w:cstheme="minorHAnsi"/>
        </w:rPr>
      </w:pPr>
      <w:r w:rsidRPr="00327AF3">
        <w:rPr>
          <w:rFonts w:asciiTheme="minorHAnsi" w:hAnsiTheme="minorHAnsi" w:cstheme="minorHAnsi"/>
        </w:rPr>
        <w:t xml:space="preserve">Haber obtenido un 5 de media en cada uno de los apartados mencionados anteriormente. </w:t>
      </w:r>
    </w:p>
    <w:p w14:paraId="370F2E55" w14:textId="77777777" w:rsidR="00A07FAB" w:rsidRPr="00327AF3" w:rsidRDefault="00A07FAB" w:rsidP="00A07FAB">
      <w:pPr>
        <w:numPr>
          <w:ilvl w:val="0"/>
          <w:numId w:val="42"/>
        </w:numPr>
        <w:suppressAutoHyphens w:val="0"/>
        <w:spacing w:line="240" w:lineRule="auto"/>
        <w:rPr>
          <w:rFonts w:asciiTheme="minorHAnsi" w:hAnsiTheme="minorHAnsi" w:cstheme="minorHAnsi"/>
        </w:rPr>
      </w:pPr>
      <w:r w:rsidRPr="00327AF3">
        <w:rPr>
          <w:rFonts w:asciiTheme="minorHAnsi" w:hAnsiTheme="minorHAnsi" w:cstheme="minorHAnsi"/>
        </w:rPr>
        <w:t>Haber realizado y entregado todas las actividades de enseñanza aprendizaje propuestas.</w:t>
      </w:r>
    </w:p>
    <w:p w14:paraId="5C7144A0" w14:textId="77777777" w:rsidR="00A07FAB" w:rsidRPr="00327AF3" w:rsidRDefault="00A07FAB" w:rsidP="00A07FAB">
      <w:pPr>
        <w:spacing w:line="240" w:lineRule="auto"/>
        <w:rPr>
          <w:rFonts w:asciiTheme="minorHAnsi" w:hAnsiTheme="minorHAnsi" w:cstheme="minorHAnsi"/>
        </w:rPr>
      </w:pPr>
    </w:p>
    <w:p w14:paraId="00628E7D" w14:textId="77777777" w:rsidR="00A07FAB" w:rsidRPr="00327AF3" w:rsidRDefault="00A07FAB" w:rsidP="00A07FAB">
      <w:pPr>
        <w:spacing w:line="240" w:lineRule="auto"/>
        <w:rPr>
          <w:rFonts w:asciiTheme="minorHAnsi" w:hAnsiTheme="minorHAnsi" w:cstheme="minorHAnsi"/>
        </w:rPr>
      </w:pPr>
    </w:p>
    <w:p w14:paraId="6000F526" w14:textId="77777777" w:rsidR="00A07FAB" w:rsidRPr="009D273E" w:rsidRDefault="00A07FAB" w:rsidP="00A07FAB">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color w:val="000000" w:themeColor="text1"/>
        </w:rPr>
      </w:pPr>
      <w:r w:rsidRPr="009D273E">
        <w:rPr>
          <w:rFonts w:asciiTheme="minorHAnsi" w:hAnsiTheme="minorHAnsi" w:cstheme="minorHAnsi"/>
          <w:color w:val="000000" w:themeColor="text1"/>
        </w:rPr>
        <w:t>Ejemplo práctico:</w:t>
      </w:r>
    </w:p>
    <w:p w14:paraId="1FC9A54D" w14:textId="77777777" w:rsidR="00A07FAB" w:rsidRPr="00327AF3" w:rsidRDefault="00A07FAB" w:rsidP="00A07FAB">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rPr>
      </w:pPr>
      <w:r w:rsidRPr="00327AF3">
        <w:rPr>
          <w:rFonts w:asciiTheme="minorHAnsi" w:hAnsiTheme="minorHAnsi" w:cstheme="minorHAnsi"/>
        </w:rPr>
        <w:t>Si un alumno obtiene estas calificaciones a lo largo de un trimestre:</w:t>
      </w:r>
    </w:p>
    <w:p w14:paraId="15D72B74" w14:textId="77777777" w:rsidR="00A07FAB" w:rsidRPr="00327AF3" w:rsidRDefault="00A07FAB" w:rsidP="00A07FAB">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rPr>
      </w:pPr>
    </w:p>
    <w:p w14:paraId="7AAAC89E" w14:textId="77777777" w:rsidR="00A07FAB" w:rsidRPr="00327AF3" w:rsidRDefault="00A07FAB" w:rsidP="00A07FAB">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rPr>
      </w:pPr>
      <w:r w:rsidRPr="00327AF3">
        <w:rPr>
          <w:rFonts w:asciiTheme="minorHAnsi" w:hAnsiTheme="minorHAnsi" w:cstheme="minorHAnsi"/>
        </w:rPr>
        <w:tab/>
        <w:t>1º. Pruebas escritas o exámenes</w:t>
      </w:r>
      <w:r w:rsidRPr="00327AF3">
        <w:rPr>
          <w:rFonts w:asciiTheme="minorHAnsi" w:hAnsiTheme="minorHAnsi" w:cstheme="minorHAnsi"/>
        </w:rPr>
        <w:sym w:font="Wingdings" w:char="F0E0"/>
      </w:r>
      <w:r w:rsidRPr="00327AF3">
        <w:rPr>
          <w:rFonts w:asciiTheme="minorHAnsi" w:hAnsiTheme="minorHAnsi" w:cstheme="minorHAnsi"/>
        </w:rPr>
        <w:t>7 puntos</w:t>
      </w:r>
    </w:p>
    <w:p w14:paraId="04DF608B" w14:textId="77777777" w:rsidR="00A07FAB" w:rsidRPr="00327AF3" w:rsidRDefault="00A07FAB" w:rsidP="00A07FAB">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rPr>
      </w:pPr>
      <w:r w:rsidRPr="00327AF3">
        <w:rPr>
          <w:rFonts w:asciiTheme="minorHAnsi" w:hAnsiTheme="minorHAnsi" w:cstheme="minorHAnsi"/>
        </w:rPr>
        <w:tab/>
        <w:t>2º. Media aritmética de trabajo de clase (practicas)</w:t>
      </w:r>
      <w:r w:rsidRPr="00327AF3">
        <w:rPr>
          <w:rFonts w:asciiTheme="minorHAnsi" w:hAnsiTheme="minorHAnsi" w:cstheme="minorHAnsi"/>
        </w:rPr>
        <w:sym w:font="Wingdings" w:char="F0E0"/>
      </w:r>
      <w:r w:rsidRPr="00327AF3">
        <w:rPr>
          <w:rFonts w:asciiTheme="minorHAnsi" w:hAnsiTheme="minorHAnsi" w:cstheme="minorHAnsi"/>
        </w:rPr>
        <w:t>8 puntos</w:t>
      </w:r>
    </w:p>
    <w:p w14:paraId="088773D0" w14:textId="77777777" w:rsidR="00A07FAB" w:rsidRPr="00327AF3" w:rsidRDefault="00A07FAB" w:rsidP="00A07FAB">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rPr>
      </w:pPr>
      <w:r w:rsidRPr="00327AF3">
        <w:rPr>
          <w:rFonts w:asciiTheme="minorHAnsi" w:hAnsiTheme="minorHAnsi" w:cstheme="minorHAnsi"/>
        </w:rPr>
        <w:tab/>
      </w:r>
    </w:p>
    <w:p w14:paraId="4F72B8B2" w14:textId="77777777" w:rsidR="00A07FAB" w:rsidRPr="00327AF3" w:rsidRDefault="00A07FAB" w:rsidP="00A07FAB">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rPr>
      </w:pPr>
      <w:r w:rsidRPr="00327AF3">
        <w:rPr>
          <w:rFonts w:asciiTheme="minorHAnsi" w:hAnsiTheme="minorHAnsi" w:cstheme="minorHAnsi"/>
        </w:rPr>
        <w:tab/>
      </w:r>
    </w:p>
    <w:p w14:paraId="7F245F19" w14:textId="77777777" w:rsidR="00A07FAB" w:rsidRPr="00327AF3" w:rsidRDefault="00A07FAB" w:rsidP="00A07FAB">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rPr>
      </w:pPr>
      <w:r w:rsidRPr="00327AF3">
        <w:rPr>
          <w:rFonts w:asciiTheme="minorHAnsi" w:hAnsiTheme="minorHAnsi" w:cstheme="minorHAnsi"/>
        </w:rPr>
        <w:t>La nota seria:</w:t>
      </w:r>
    </w:p>
    <w:p w14:paraId="31614B80" w14:textId="77777777" w:rsidR="00A07FAB" w:rsidRPr="00327AF3" w:rsidRDefault="00A07FAB" w:rsidP="00A07FAB">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cstheme="minorHAnsi"/>
          <w:b/>
        </w:rPr>
      </w:pPr>
      <w:r w:rsidRPr="00327AF3">
        <w:rPr>
          <w:rFonts w:asciiTheme="minorHAnsi" w:hAnsiTheme="minorHAnsi" w:cstheme="minorHAnsi"/>
          <w:b/>
        </w:rPr>
        <w:t>Nota = (7*0.</w:t>
      </w:r>
      <w:proofErr w:type="gramStart"/>
      <w:r w:rsidRPr="00327AF3">
        <w:rPr>
          <w:rFonts w:asciiTheme="minorHAnsi" w:hAnsiTheme="minorHAnsi" w:cstheme="minorHAnsi"/>
          <w:b/>
        </w:rPr>
        <w:t>6)+</w:t>
      </w:r>
      <w:proofErr w:type="gramEnd"/>
      <w:r w:rsidRPr="00327AF3">
        <w:rPr>
          <w:rFonts w:asciiTheme="minorHAnsi" w:hAnsiTheme="minorHAnsi" w:cstheme="minorHAnsi"/>
          <w:b/>
        </w:rPr>
        <w:t xml:space="preserve"> (8*0.40)=7.3puntos</w:t>
      </w:r>
      <w:r w:rsidRPr="00327AF3">
        <w:rPr>
          <w:rFonts w:asciiTheme="minorHAnsi" w:hAnsiTheme="minorHAnsi" w:cstheme="minorHAnsi"/>
          <w:b/>
        </w:rPr>
        <w:sym w:font="Wingdings" w:char="F0E0"/>
      </w:r>
      <w:r w:rsidRPr="00327AF3">
        <w:rPr>
          <w:rFonts w:asciiTheme="minorHAnsi" w:hAnsiTheme="minorHAnsi" w:cstheme="minorHAnsi"/>
          <w:b/>
        </w:rPr>
        <w:t xml:space="preserve"> NOTA DE ESTE TRIMESTRE</w:t>
      </w:r>
    </w:p>
    <w:p w14:paraId="7C9A4C6E" w14:textId="77777777" w:rsidR="00A07FAB" w:rsidRPr="00327AF3" w:rsidRDefault="00A07FAB" w:rsidP="00A07FAB">
      <w:pPr>
        <w:spacing w:line="240" w:lineRule="auto"/>
        <w:rPr>
          <w:rFonts w:asciiTheme="minorHAnsi" w:hAnsiTheme="minorHAnsi" w:cstheme="minorHAnsi"/>
        </w:rPr>
      </w:pPr>
    </w:p>
    <w:p w14:paraId="46731D7C" w14:textId="77777777" w:rsidR="00A07FAB" w:rsidRDefault="00A07FAB" w:rsidP="00A07FAB">
      <w:pPr>
        <w:spacing w:line="240" w:lineRule="auto"/>
        <w:ind w:left="1485"/>
        <w:rPr>
          <w:rFonts w:asciiTheme="minorHAnsi" w:hAnsiTheme="minorHAnsi" w:cstheme="minorHAnsi"/>
        </w:rPr>
      </w:pPr>
    </w:p>
    <w:p w14:paraId="493EEBE6" w14:textId="77777777" w:rsidR="00A07FAB" w:rsidRPr="00327AF3" w:rsidRDefault="00A07FAB" w:rsidP="00A07FAB">
      <w:pPr>
        <w:spacing w:line="240" w:lineRule="auto"/>
        <w:ind w:left="1485"/>
        <w:rPr>
          <w:rFonts w:asciiTheme="minorHAnsi" w:hAnsiTheme="minorHAnsi" w:cstheme="minorHAnsi"/>
        </w:rPr>
      </w:pPr>
    </w:p>
    <w:p w14:paraId="0DECA5D5" w14:textId="77777777" w:rsidR="00A07FAB" w:rsidRPr="00327AF3" w:rsidRDefault="00A07FAB" w:rsidP="00A07FAB">
      <w:pPr>
        <w:spacing w:line="240" w:lineRule="auto"/>
        <w:rPr>
          <w:rFonts w:asciiTheme="minorHAnsi" w:hAnsiTheme="minorHAnsi" w:cstheme="minorHAnsi"/>
        </w:rPr>
      </w:pPr>
    </w:p>
    <w:p w14:paraId="4AA29699" w14:textId="77777777" w:rsidR="00A07FAB" w:rsidRPr="00327AF3" w:rsidRDefault="00A07FAB" w:rsidP="00A07FAB">
      <w:pPr>
        <w:spacing w:line="240" w:lineRule="auto"/>
        <w:rPr>
          <w:rFonts w:asciiTheme="minorHAnsi" w:hAnsiTheme="minorHAnsi" w:cstheme="minorHAnsi"/>
          <w:u w:val="single"/>
        </w:rPr>
      </w:pPr>
      <w:r w:rsidRPr="00327AF3">
        <w:rPr>
          <w:rFonts w:asciiTheme="minorHAnsi" w:hAnsiTheme="minorHAnsi" w:cstheme="minorHAnsi"/>
          <w:u w:val="single"/>
        </w:rPr>
        <w:t>Consideraciones especiales:</w:t>
      </w:r>
    </w:p>
    <w:p w14:paraId="5A784A97" w14:textId="77777777" w:rsidR="00A07FAB" w:rsidRPr="00327AF3" w:rsidRDefault="00A07FAB" w:rsidP="00A07FAB">
      <w:pPr>
        <w:spacing w:line="240" w:lineRule="auto"/>
        <w:rPr>
          <w:rFonts w:asciiTheme="minorHAnsi" w:hAnsiTheme="minorHAnsi" w:cstheme="minorHAnsi"/>
          <w:u w:val="single"/>
        </w:rPr>
      </w:pPr>
    </w:p>
    <w:p w14:paraId="53D268FB" w14:textId="77777777" w:rsidR="00A07FAB" w:rsidRPr="00327AF3" w:rsidRDefault="00A07FAB" w:rsidP="00A07FAB">
      <w:pPr>
        <w:pStyle w:val="Prrafodelista"/>
        <w:numPr>
          <w:ilvl w:val="0"/>
          <w:numId w:val="55"/>
        </w:numPr>
        <w:suppressAutoHyphens w:val="0"/>
        <w:spacing w:line="240" w:lineRule="auto"/>
        <w:rPr>
          <w:rFonts w:asciiTheme="minorHAnsi" w:hAnsiTheme="minorHAnsi" w:cstheme="minorHAnsi"/>
          <w:sz w:val="24"/>
          <w:szCs w:val="24"/>
        </w:rPr>
      </w:pPr>
      <w:r w:rsidRPr="00327AF3">
        <w:rPr>
          <w:rFonts w:asciiTheme="minorHAnsi" w:hAnsiTheme="minorHAnsi" w:cstheme="minorHAnsi"/>
          <w:sz w:val="24"/>
          <w:szCs w:val="24"/>
        </w:rPr>
        <w:t>Para realizar la media en las actividades enseñanza – aprendizaje en caso de solicitarse más de una por unidad y trimestre, se debe obtener una calificación superior a 4,5 en todas las pruebas.</w:t>
      </w:r>
    </w:p>
    <w:p w14:paraId="4A125520" w14:textId="77777777" w:rsidR="00A07FAB" w:rsidRPr="00327AF3" w:rsidRDefault="00A07FAB" w:rsidP="00A07FAB">
      <w:pPr>
        <w:pStyle w:val="Prrafodelista"/>
        <w:numPr>
          <w:ilvl w:val="0"/>
          <w:numId w:val="55"/>
        </w:numPr>
        <w:suppressAutoHyphens w:val="0"/>
        <w:spacing w:line="240" w:lineRule="auto"/>
        <w:rPr>
          <w:rFonts w:asciiTheme="minorHAnsi" w:hAnsiTheme="minorHAnsi" w:cstheme="minorHAnsi"/>
          <w:sz w:val="24"/>
          <w:szCs w:val="24"/>
        </w:rPr>
      </w:pPr>
      <w:r w:rsidRPr="00327AF3">
        <w:rPr>
          <w:rFonts w:asciiTheme="minorHAnsi" w:hAnsiTheme="minorHAnsi" w:cstheme="minorHAnsi"/>
          <w:sz w:val="24"/>
          <w:szCs w:val="24"/>
        </w:rPr>
        <w:lastRenderedPageBreak/>
        <w:t>Todas las actividades de enseñanza-aprendizaje deben haber sido entregadas durante el trimestre en el plazo indicado.</w:t>
      </w:r>
    </w:p>
    <w:p w14:paraId="3C5894B3" w14:textId="77777777" w:rsidR="00A07FAB" w:rsidRPr="00327AF3" w:rsidRDefault="00A07FAB" w:rsidP="00A07FAB">
      <w:pPr>
        <w:pStyle w:val="Prrafodelista"/>
        <w:numPr>
          <w:ilvl w:val="0"/>
          <w:numId w:val="55"/>
        </w:numPr>
        <w:suppressAutoHyphens w:val="0"/>
        <w:spacing w:line="240" w:lineRule="auto"/>
        <w:rPr>
          <w:rFonts w:asciiTheme="minorHAnsi" w:hAnsiTheme="minorHAnsi" w:cstheme="minorHAnsi"/>
          <w:sz w:val="24"/>
          <w:szCs w:val="24"/>
        </w:rPr>
      </w:pPr>
      <w:r w:rsidRPr="00327AF3">
        <w:rPr>
          <w:rFonts w:asciiTheme="minorHAnsi" w:hAnsiTheme="minorHAnsi" w:cstheme="minorHAnsi"/>
          <w:sz w:val="24"/>
          <w:szCs w:val="24"/>
        </w:rPr>
        <w:t>Si se evalúan más de una unidad de trabajo durante un trimestre y alguno tiene una calificación de menos de 5 la calificación será de suspenso y solo se recuperará el resultado suspenso en la recuperación.</w:t>
      </w:r>
    </w:p>
    <w:p w14:paraId="2D4D7C55" w14:textId="77777777" w:rsidR="00A07FAB" w:rsidRPr="00327AF3" w:rsidRDefault="00A07FAB" w:rsidP="00A07FAB">
      <w:pPr>
        <w:spacing w:line="240" w:lineRule="auto"/>
        <w:rPr>
          <w:rFonts w:asciiTheme="minorHAnsi" w:hAnsiTheme="minorHAnsi" w:cstheme="minorHAnsi"/>
        </w:rPr>
      </w:pPr>
    </w:p>
    <w:p w14:paraId="10A79289" w14:textId="77777777" w:rsidR="00A07FAB" w:rsidRPr="00327AF3" w:rsidRDefault="00A07FAB" w:rsidP="00A07FAB">
      <w:pPr>
        <w:rPr>
          <w:rFonts w:asciiTheme="minorHAnsi" w:hAnsiTheme="minorHAnsi" w:cstheme="minorHAnsi"/>
        </w:rPr>
      </w:pPr>
    </w:p>
    <w:p w14:paraId="07AD5A74" w14:textId="77777777" w:rsidR="00A07FAB" w:rsidRPr="00327AF3" w:rsidRDefault="00A07FAB" w:rsidP="00A07FAB">
      <w:pPr>
        <w:ind w:firstLine="708"/>
        <w:jc w:val="center"/>
        <w:rPr>
          <w:rFonts w:asciiTheme="minorHAnsi" w:hAnsiTheme="minorHAnsi" w:cstheme="minorHAnsi"/>
          <w:b/>
          <w:bCs/>
        </w:rPr>
      </w:pPr>
      <w:r w:rsidRPr="00327AF3">
        <w:rPr>
          <w:rFonts w:asciiTheme="minorHAnsi" w:hAnsiTheme="minorHAnsi" w:cstheme="minorHAnsi"/>
          <w:b/>
          <w:bCs/>
        </w:rPr>
        <w:t>No se considera la evaluación superada si no se cumplen los criterios anteriores.</w:t>
      </w:r>
    </w:p>
    <w:p w14:paraId="2073CEF6" w14:textId="77777777" w:rsidR="00A07FAB" w:rsidRPr="00327AF3" w:rsidRDefault="00A07FAB" w:rsidP="00A07FAB">
      <w:pPr>
        <w:ind w:left="36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A07FAB" w:rsidRPr="00327AF3" w14:paraId="1ED4458F" w14:textId="77777777" w:rsidTr="00CF3FFE">
        <w:tc>
          <w:tcPr>
            <w:tcW w:w="8644" w:type="dxa"/>
          </w:tcPr>
          <w:p w14:paraId="15D77D66" w14:textId="77777777" w:rsidR="00A07FAB" w:rsidRPr="00327AF3" w:rsidRDefault="00A07FAB" w:rsidP="00CF3FFE">
            <w:pPr>
              <w:jc w:val="center"/>
              <w:rPr>
                <w:rFonts w:asciiTheme="minorHAnsi" w:hAnsiTheme="minorHAnsi" w:cstheme="minorHAnsi"/>
                <w:b/>
              </w:rPr>
            </w:pPr>
            <w:r w:rsidRPr="00327AF3">
              <w:rPr>
                <w:rFonts w:asciiTheme="minorHAnsi" w:hAnsiTheme="minorHAnsi" w:cstheme="minorHAnsi"/>
                <w:b/>
              </w:rPr>
              <w:t xml:space="preserve">El alumno deberá superar cada una de las evaluaciones del curso. La nota final del módulo corresponde a la media aritmética de la nota obtenida en las evaluaciones, en el caso de que todas ellas estén aprobadas. </w:t>
            </w:r>
          </w:p>
          <w:p w14:paraId="06F27738" w14:textId="77777777" w:rsidR="00A07FAB" w:rsidRPr="00327AF3" w:rsidRDefault="00A07FAB" w:rsidP="00CF3FFE">
            <w:pPr>
              <w:jc w:val="center"/>
              <w:rPr>
                <w:rFonts w:asciiTheme="minorHAnsi" w:hAnsiTheme="minorHAnsi" w:cstheme="minorHAnsi"/>
                <w:b/>
              </w:rPr>
            </w:pPr>
            <w:r w:rsidRPr="00327AF3">
              <w:rPr>
                <w:rFonts w:asciiTheme="minorHAnsi" w:hAnsiTheme="minorHAnsi" w:cstheme="minorHAnsi"/>
                <w:b/>
              </w:rPr>
              <w:t>Si el alumno no supera una o varias evaluaciones, la nota final será de suspenso.</w:t>
            </w:r>
          </w:p>
        </w:tc>
      </w:tr>
    </w:tbl>
    <w:p w14:paraId="507D4ADA" w14:textId="77777777" w:rsidR="00A07FAB" w:rsidRPr="00327AF3" w:rsidRDefault="00A07FAB" w:rsidP="00A07FAB">
      <w:pPr>
        <w:rPr>
          <w:rFonts w:asciiTheme="minorHAnsi" w:hAnsiTheme="minorHAnsi" w:cstheme="minorHAnsi"/>
        </w:rPr>
      </w:pPr>
    </w:p>
    <w:p w14:paraId="71AD671B" w14:textId="77777777" w:rsidR="00A07FAB" w:rsidRDefault="00A07FAB" w:rsidP="00A07FAB">
      <w:pPr>
        <w:rPr>
          <w:rFonts w:asciiTheme="minorHAnsi" w:hAnsiTheme="minorHAnsi" w:cstheme="minorHAnsi"/>
        </w:rPr>
      </w:pPr>
      <w:r w:rsidRPr="00FC30F9">
        <w:rPr>
          <w:rFonts w:asciiTheme="minorHAnsi" w:hAnsiTheme="minorHAnsi" w:cstheme="minorHAnsi"/>
          <w:u w:val="single"/>
        </w:rPr>
        <w:t>Para poder redondear, el alumno debe de haber entregado todas las actividades en el tiempo establecido.</w:t>
      </w:r>
      <w:r>
        <w:rPr>
          <w:rFonts w:asciiTheme="minorHAnsi" w:hAnsiTheme="minorHAnsi" w:cstheme="minorHAnsi"/>
        </w:rPr>
        <w:t xml:space="preserve"> </w:t>
      </w:r>
      <w:proofErr w:type="gramStart"/>
      <w:r>
        <w:rPr>
          <w:rFonts w:asciiTheme="minorHAnsi" w:hAnsiTheme="minorHAnsi" w:cstheme="minorHAnsi"/>
        </w:rPr>
        <w:t>La</w:t>
      </w:r>
      <w:r w:rsidRPr="00327AF3">
        <w:rPr>
          <w:rFonts w:asciiTheme="minorHAnsi" w:hAnsiTheme="minorHAnsi" w:cstheme="minorHAnsi"/>
        </w:rPr>
        <w:t xml:space="preserve"> calificación a indicar</w:t>
      </w:r>
      <w:proofErr w:type="gramEnd"/>
      <w:r w:rsidRPr="00327AF3">
        <w:rPr>
          <w:rFonts w:asciiTheme="minorHAnsi" w:hAnsiTheme="minorHAnsi" w:cstheme="minorHAnsi"/>
        </w:rPr>
        <w:t xml:space="preserve"> en el sistema depende del redondeo que yo aplico al alza a partir de una calificación con decimal superior a ,7. Es decir, si un alumno obtiene un 5,8, su calificación en </w:t>
      </w:r>
      <w:proofErr w:type="spellStart"/>
      <w:r w:rsidRPr="00327AF3">
        <w:rPr>
          <w:rFonts w:asciiTheme="minorHAnsi" w:hAnsiTheme="minorHAnsi" w:cstheme="minorHAnsi"/>
        </w:rPr>
        <w:t>delphos</w:t>
      </w:r>
      <w:proofErr w:type="spellEnd"/>
      <w:r w:rsidRPr="00327AF3">
        <w:rPr>
          <w:rFonts w:asciiTheme="minorHAnsi" w:hAnsiTheme="minorHAnsi" w:cstheme="minorHAnsi"/>
        </w:rPr>
        <w:t xml:space="preserve"> será de 6 y en caso contrario será de 5.</w:t>
      </w:r>
    </w:p>
    <w:p w14:paraId="245975D0" w14:textId="77777777" w:rsidR="00A07FAB" w:rsidRPr="00327AF3" w:rsidRDefault="00A07FAB" w:rsidP="00A07FAB">
      <w:pPr>
        <w:rPr>
          <w:rFonts w:asciiTheme="minorHAnsi" w:hAnsiTheme="minorHAnsi" w:cstheme="minorHAnsi"/>
        </w:rPr>
      </w:pPr>
    </w:p>
    <w:p w14:paraId="170981E9" w14:textId="77777777" w:rsidR="00A07FAB" w:rsidRPr="00327AF3" w:rsidRDefault="00A07FAB" w:rsidP="00A07FAB">
      <w:pPr>
        <w:tabs>
          <w:tab w:val="left" w:pos="426"/>
        </w:tabs>
        <w:rPr>
          <w:rFonts w:asciiTheme="minorHAnsi" w:hAnsiTheme="minorHAnsi" w:cstheme="minorHAnsi"/>
        </w:rPr>
      </w:pPr>
      <w:r w:rsidRPr="00327AF3">
        <w:rPr>
          <w:rFonts w:asciiTheme="minorHAnsi" w:hAnsiTheme="minorHAnsi" w:cstheme="minorHAnsi"/>
          <w:b/>
          <w:bCs/>
        </w:rPr>
        <w:t>Protocolo de actuación ante plagio en pruebas y proyectos</w:t>
      </w:r>
      <w:r w:rsidRPr="00327AF3">
        <w:rPr>
          <w:rFonts w:asciiTheme="minorHAnsi" w:hAnsiTheme="minorHAnsi" w:cstheme="minorHAnsi"/>
        </w:rPr>
        <w:t>:</w:t>
      </w:r>
    </w:p>
    <w:p w14:paraId="62C976D9" w14:textId="77777777" w:rsidR="00A07FAB" w:rsidRPr="00327AF3" w:rsidRDefault="00A07FAB" w:rsidP="00A07FAB">
      <w:pPr>
        <w:pStyle w:val="Prrafodelista"/>
        <w:numPr>
          <w:ilvl w:val="0"/>
          <w:numId w:val="56"/>
        </w:numPr>
        <w:suppressAutoHyphens w:val="0"/>
        <w:rPr>
          <w:rFonts w:asciiTheme="minorHAnsi" w:hAnsiTheme="minorHAnsi" w:cstheme="minorHAnsi"/>
          <w:sz w:val="24"/>
          <w:szCs w:val="24"/>
        </w:rPr>
      </w:pPr>
      <w:r w:rsidRPr="00327AF3">
        <w:rPr>
          <w:rFonts w:asciiTheme="minorHAnsi" w:hAnsiTheme="minorHAnsi" w:cstheme="minorHAnsi"/>
          <w:sz w:val="24"/>
          <w:szCs w:val="24"/>
        </w:rPr>
        <w:t>Tanto las pruebas prácticas como los proyectos son individuales y deben ser realizados por el alumno con los recursos y tiempo que se dispongan.</w:t>
      </w:r>
    </w:p>
    <w:p w14:paraId="65E14D4E" w14:textId="77777777" w:rsidR="00A07FAB" w:rsidRPr="00327AF3" w:rsidRDefault="00A07FAB" w:rsidP="00A07FAB">
      <w:pPr>
        <w:pStyle w:val="Prrafodelista"/>
        <w:numPr>
          <w:ilvl w:val="0"/>
          <w:numId w:val="56"/>
        </w:numPr>
        <w:suppressAutoHyphens w:val="0"/>
        <w:rPr>
          <w:rFonts w:asciiTheme="minorHAnsi" w:hAnsiTheme="minorHAnsi" w:cstheme="minorHAnsi"/>
          <w:sz w:val="24"/>
          <w:szCs w:val="24"/>
        </w:rPr>
      </w:pPr>
      <w:r w:rsidRPr="00327AF3">
        <w:rPr>
          <w:rFonts w:asciiTheme="minorHAnsi" w:hAnsiTheme="minorHAnsi" w:cstheme="minorHAnsi"/>
          <w:sz w:val="24"/>
          <w:szCs w:val="24"/>
        </w:rPr>
        <w:t>En el caso en el que el alumno utilice material que no esté permitido en pruebas prácticas y sea utilizado de manera visible para la realización de la prueba, el alumno será informado de tal evento y la prueba que esté realizando tendrá calificación de 1, independiente de lo que presente el alumno.</w:t>
      </w:r>
    </w:p>
    <w:p w14:paraId="0F5F8773" w14:textId="77777777" w:rsidR="00A07FAB" w:rsidRPr="00327AF3" w:rsidRDefault="00A07FAB" w:rsidP="00A07FAB">
      <w:pPr>
        <w:pStyle w:val="Prrafodelista"/>
        <w:numPr>
          <w:ilvl w:val="0"/>
          <w:numId w:val="56"/>
        </w:numPr>
        <w:suppressAutoHyphens w:val="0"/>
        <w:rPr>
          <w:rFonts w:asciiTheme="minorHAnsi" w:hAnsiTheme="minorHAnsi" w:cstheme="minorHAnsi"/>
          <w:sz w:val="24"/>
          <w:szCs w:val="24"/>
        </w:rPr>
      </w:pPr>
      <w:r w:rsidRPr="00327AF3">
        <w:rPr>
          <w:rFonts w:asciiTheme="minorHAnsi" w:hAnsiTheme="minorHAnsi" w:cstheme="minorHAnsi"/>
          <w:sz w:val="24"/>
          <w:szCs w:val="24"/>
        </w:rPr>
        <w:t xml:space="preserve">Asimismo, si uno o más alumnos son susceptibles de haber incurrido en copia o plagio de una prueba práctica de otro alumno y/o alumnos, el profesor podrá </w:t>
      </w:r>
      <w:r w:rsidRPr="00327AF3">
        <w:rPr>
          <w:rFonts w:asciiTheme="minorHAnsi" w:hAnsiTheme="minorHAnsi" w:cstheme="minorHAnsi"/>
          <w:sz w:val="24"/>
          <w:szCs w:val="24"/>
        </w:rPr>
        <w:lastRenderedPageBreak/>
        <w:t xml:space="preserve">someterlos a una prueba y entrevista específicas después del examen para verificar la propiedad individual de cada una de las pruebas. El contenido de dicha verificación está a disposición del profesor que realizará las preguntas pertinentes. Si dicha entrevista individual o colectiva es satisfactoria, se mantendrá la nota de las pruebas. Por el contrario, las pruebas prácticas y/o proyectos de los alumnos sometidos a dicha verificación tendrán una calificación de 1 en cada </w:t>
      </w:r>
      <w:proofErr w:type="gramStart"/>
      <w:r w:rsidRPr="00327AF3">
        <w:rPr>
          <w:rFonts w:asciiTheme="minorHAnsi" w:hAnsiTheme="minorHAnsi" w:cstheme="minorHAnsi"/>
          <w:sz w:val="24"/>
          <w:szCs w:val="24"/>
        </w:rPr>
        <w:t>uno</w:t>
      </w:r>
      <w:proofErr w:type="gramEnd"/>
      <w:r w:rsidRPr="00327AF3">
        <w:rPr>
          <w:rFonts w:asciiTheme="minorHAnsi" w:hAnsiTheme="minorHAnsi" w:cstheme="minorHAnsi"/>
          <w:sz w:val="24"/>
          <w:szCs w:val="24"/>
        </w:rPr>
        <w:t xml:space="preserve"> de las pruebas plagiadas.</w:t>
      </w:r>
    </w:p>
    <w:p w14:paraId="5EDBFFA5" w14:textId="77777777" w:rsidR="00A07FAB" w:rsidRPr="00327AF3" w:rsidRDefault="00A07FAB" w:rsidP="00A07FAB">
      <w:pPr>
        <w:ind w:firstLine="576"/>
        <w:rPr>
          <w:rFonts w:asciiTheme="minorHAnsi" w:hAnsiTheme="minorHAnsi" w:cstheme="minorHAnsi"/>
          <w:color w:val="FF3333"/>
        </w:rPr>
      </w:pPr>
    </w:p>
    <w:p w14:paraId="5E547270" w14:textId="77777777" w:rsidR="00502BA9" w:rsidRPr="001063AA" w:rsidRDefault="00502BA9" w:rsidP="00502BA9">
      <w:pPr>
        <w:rPr>
          <w:color w:val="000000" w:themeColor="text1"/>
        </w:rPr>
      </w:pPr>
    </w:p>
    <w:p w14:paraId="68B71CDC" w14:textId="77777777" w:rsidR="00502BA9" w:rsidRPr="003769D4" w:rsidRDefault="00502BA9" w:rsidP="00502BA9">
      <w:pPr>
        <w:pStyle w:val="Ttulo2"/>
        <w:numPr>
          <w:ilvl w:val="0"/>
          <w:numId w:val="46"/>
        </w:numPr>
        <w:rPr>
          <w:rFonts w:ascii="Calibri" w:hAnsi="Calibri" w:cs="Calibri"/>
        </w:rPr>
      </w:pPr>
      <w:bookmarkStart w:id="7" w:name="_Toc120557410"/>
      <w:r w:rsidRPr="003769D4">
        <w:rPr>
          <w:rFonts w:ascii="Calibri" w:hAnsi="Calibri" w:cs="Calibri"/>
        </w:rPr>
        <w:t>Recuperación</w:t>
      </w:r>
      <w:bookmarkEnd w:id="6"/>
      <w:bookmarkEnd w:id="7"/>
    </w:p>
    <w:p w14:paraId="562BCA88" w14:textId="77777777" w:rsidR="00A07FAB" w:rsidRPr="00327AF3" w:rsidRDefault="00A07FAB" w:rsidP="00A07FAB">
      <w:pPr>
        <w:ind w:firstLine="576"/>
        <w:rPr>
          <w:rFonts w:asciiTheme="minorHAnsi" w:hAnsiTheme="minorHAnsi" w:cstheme="minorHAnsi"/>
        </w:rPr>
      </w:pPr>
      <w:r w:rsidRPr="00327AF3">
        <w:rPr>
          <w:rFonts w:asciiTheme="minorHAnsi" w:hAnsiTheme="minorHAnsi" w:cstheme="minorHAnsi"/>
        </w:rPr>
        <w:t xml:space="preserve">Si un alumno no supera una o varias evaluaciones, deberá recuperar las evaluaciones no superadas en el examen final de recuperación que se realizará en la primera convocatoria ordinaria. </w:t>
      </w:r>
    </w:p>
    <w:p w14:paraId="69059513" w14:textId="77777777" w:rsidR="00A07FAB" w:rsidRPr="00327AF3" w:rsidRDefault="00A07FAB" w:rsidP="00A07FAB">
      <w:pPr>
        <w:ind w:firstLine="708"/>
        <w:rPr>
          <w:rFonts w:asciiTheme="minorHAnsi" w:hAnsiTheme="minorHAnsi" w:cstheme="minorHAnsi"/>
          <w:color w:val="FF0000"/>
        </w:rPr>
      </w:pPr>
    </w:p>
    <w:p w14:paraId="1634F9A8" w14:textId="77777777" w:rsidR="00A07FAB" w:rsidRDefault="00A07FAB" w:rsidP="00A07FAB">
      <w:pPr>
        <w:ind w:firstLine="708"/>
        <w:rPr>
          <w:rFonts w:asciiTheme="minorHAnsi" w:hAnsiTheme="minorHAnsi" w:cstheme="minorHAnsi"/>
        </w:rPr>
      </w:pPr>
      <w:r w:rsidRPr="00327AF3">
        <w:rPr>
          <w:rFonts w:asciiTheme="minorHAnsi" w:hAnsiTheme="minorHAnsi" w:cstheme="minorHAnsi"/>
        </w:rPr>
        <w:t xml:space="preserve">En el examen final de la primera convocatoria ordinaria, el alumno deberá recuperar </w:t>
      </w:r>
      <w:r w:rsidRPr="00327AF3">
        <w:rPr>
          <w:rFonts w:asciiTheme="minorHAnsi" w:hAnsiTheme="minorHAnsi" w:cstheme="minorHAnsi"/>
          <w:b/>
          <w:bCs/>
          <w:u w:val="single"/>
        </w:rPr>
        <w:t>únicamente</w:t>
      </w:r>
      <w:r w:rsidRPr="00327AF3">
        <w:rPr>
          <w:rFonts w:asciiTheme="minorHAnsi" w:hAnsiTheme="minorHAnsi" w:cstheme="minorHAnsi"/>
        </w:rPr>
        <w:t xml:space="preserve"> aquellas evaluaciones no superadas. En el caso de no recuperar las evaluaciones suspensas, la calificación final será de suspenso.</w:t>
      </w:r>
    </w:p>
    <w:p w14:paraId="095A7043" w14:textId="77777777" w:rsidR="00A07FAB" w:rsidRDefault="00A07FAB" w:rsidP="00A07FAB">
      <w:pPr>
        <w:ind w:firstLine="708"/>
        <w:rPr>
          <w:rFonts w:asciiTheme="minorHAnsi" w:hAnsiTheme="minorHAnsi" w:cstheme="minorHAnsi"/>
        </w:rPr>
      </w:pPr>
    </w:p>
    <w:p w14:paraId="6D915FBA" w14:textId="77777777" w:rsidR="00A07FAB" w:rsidRDefault="00A07FAB" w:rsidP="00A07FAB">
      <w:pPr>
        <w:ind w:firstLine="708"/>
        <w:rPr>
          <w:rFonts w:cs="Calibri"/>
        </w:rPr>
      </w:pPr>
      <w:r w:rsidRPr="00B56E3E">
        <w:rPr>
          <w:rFonts w:cs="Calibri"/>
        </w:rPr>
        <w:t>Para recuperar las unidades de trabajo no superadas se realizará el siguiente proceso en función de cada evaluación:</w:t>
      </w:r>
    </w:p>
    <w:p w14:paraId="7D1254E8" w14:textId="77777777" w:rsidR="00A07FAB" w:rsidRPr="0039330D" w:rsidRDefault="00A07FAB" w:rsidP="00A07FAB">
      <w:pPr>
        <w:ind w:firstLine="708"/>
        <w:rPr>
          <w:rFonts w:asciiTheme="minorHAnsi" w:hAnsiTheme="minorHAnsi" w:cstheme="minorHAnsi"/>
        </w:rPr>
      </w:pPr>
    </w:p>
    <w:p w14:paraId="43504FAD" w14:textId="77777777" w:rsidR="00A07FAB" w:rsidRPr="0039330D" w:rsidRDefault="00A07FAB" w:rsidP="00A07FAB">
      <w:pPr>
        <w:rPr>
          <w:rFonts w:cs="Calibri"/>
          <w:b/>
          <w:bCs/>
        </w:rPr>
      </w:pPr>
      <w:r w:rsidRPr="0039330D">
        <w:rPr>
          <w:rFonts w:cs="Calibri"/>
          <w:b/>
          <w:bCs/>
        </w:rPr>
        <w:t>Primera evaluación:</w:t>
      </w:r>
    </w:p>
    <w:p w14:paraId="7B0D8260" w14:textId="77777777" w:rsidR="00A07FAB" w:rsidRPr="00B56E3E" w:rsidRDefault="00A07FAB" w:rsidP="00A07FAB">
      <w:pPr>
        <w:ind w:firstLine="708"/>
        <w:rPr>
          <w:rFonts w:cs="Calibri"/>
        </w:rPr>
      </w:pPr>
      <w:r w:rsidRPr="00B56E3E">
        <w:rPr>
          <w:rFonts w:cs="Calibri"/>
        </w:rPr>
        <w:t xml:space="preserve">Para recuperar la 1ª evaluación se realizarán actividades equivalentes a las realizadas de las U.T. suspensas. Es decir, si la unidad de trabajo no logrado se ha evaluado con una práctica o actividad, para recuperarlo deberá de entregar una práctica con las mismas características. En el caso de recuperar con una prueba teórica o examen se </w:t>
      </w:r>
      <w:proofErr w:type="gramStart"/>
      <w:r w:rsidRPr="00B56E3E">
        <w:rPr>
          <w:rFonts w:cs="Calibri"/>
        </w:rPr>
        <w:t>volverá a repetir</w:t>
      </w:r>
      <w:proofErr w:type="gramEnd"/>
      <w:r w:rsidRPr="00B56E3E">
        <w:rPr>
          <w:rFonts w:cs="Calibri"/>
        </w:rPr>
        <w:t xml:space="preserve"> dicha prueba con ejercicios similares y que evalúen.</w:t>
      </w:r>
    </w:p>
    <w:p w14:paraId="504F979B" w14:textId="77777777" w:rsidR="00A07FAB" w:rsidRPr="00B56E3E" w:rsidRDefault="00A07FAB" w:rsidP="00A07FAB">
      <w:pPr>
        <w:ind w:firstLine="708"/>
        <w:rPr>
          <w:rFonts w:cs="Calibri"/>
        </w:rPr>
      </w:pPr>
      <w:r w:rsidRPr="00B56E3E">
        <w:rPr>
          <w:rFonts w:cs="Calibri"/>
        </w:rPr>
        <w:lastRenderedPageBreak/>
        <w:t xml:space="preserve">La recuperación se realizará al final del curso antes del periodo de evaluación ordinario de </w:t>
      </w:r>
      <w:proofErr w:type="gramStart"/>
      <w:r w:rsidRPr="00B56E3E">
        <w:rPr>
          <w:rFonts w:cs="Calibri"/>
        </w:rPr>
        <w:t>Marzo</w:t>
      </w:r>
      <w:proofErr w:type="gramEnd"/>
      <w:r w:rsidRPr="00B56E3E">
        <w:rPr>
          <w:rFonts w:cs="Calibri"/>
        </w:rPr>
        <w:t>.</w:t>
      </w:r>
    </w:p>
    <w:p w14:paraId="18780388" w14:textId="77777777" w:rsidR="00A07FAB" w:rsidRPr="00B56E3E" w:rsidRDefault="00A07FAB" w:rsidP="00A07FAB">
      <w:pPr>
        <w:ind w:firstLine="708"/>
        <w:rPr>
          <w:rFonts w:cs="Calibri"/>
        </w:rPr>
      </w:pPr>
    </w:p>
    <w:p w14:paraId="4F2C334D" w14:textId="77777777" w:rsidR="00A07FAB" w:rsidRPr="0039330D" w:rsidRDefault="00A07FAB" w:rsidP="00A07FAB">
      <w:pPr>
        <w:rPr>
          <w:rFonts w:cs="Calibri"/>
          <w:b/>
          <w:bCs/>
        </w:rPr>
      </w:pPr>
      <w:r w:rsidRPr="0039330D">
        <w:rPr>
          <w:rFonts w:cs="Calibri"/>
          <w:b/>
          <w:bCs/>
        </w:rPr>
        <w:t>Evaluación Ordinaria</w:t>
      </w:r>
    </w:p>
    <w:p w14:paraId="6DB8E1F8" w14:textId="77777777" w:rsidR="00A07FAB" w:rsidRPr="00B56E3E" w:rsidRDefault="00A07FAB" w:rsidP="00A07FAB">
      <w:pPr>
        <w:ind w:firstLine="708"/>
        <w:rPr>
          <w:rFonts w:cs="Calibri"/>
        </w:rPr>
      </w:pPr>
      <w:r w:rsidRPr="00B56E3E">
        <w:rPr>
          <w:rFonts w:cs="Calibri"/>
        </w:rPr>
        <w:t xml:space="preserve">Si un alumno no supera una o varias U.T. deberá recuperar las no superadas en el examen final de recuperación que se realizarán en la primera convocatoria ordinaria. </w:t>
      </w:r>
    </w:p>
    <w:p w14:paraId="68C1CE7E" w14:textId="77777777" w:rsidR="00A07FAB" w:rsidRPr="00B56E3E" w:rsidRDefault="00A07FAB" w:rsidP="00A07FAB">
      <w:pPr>
        <w:ind w:firstLine="708"/>
        <w:rPr>
          <w:rFonts w:cs="Calibri"/>
        </w:rPr>
      </w:pPr>
      <w:r w:rsidRPr="00B56E3E">
        <w:rPr>
          <w:rFonts w:cs="Calibri"/>
        </w:rPr>
        <w:t>En el caso de no recuperar las U.T. suspensas, la calificación final será de suspenso.</w:t>
      </w:r>
    </w:p>
    <w:p w14:paraId="6E1BAB16" w14:textId="77777777" w:rsidR="00A07FAB" w:rsidRPr="00B56E3E" w:rsidRDefault="00A07FAB" w:rsidP="00A07FAB">
      <w:pPr>
        <w:ind w:firstLine="708"/>
        <w:rPr>
          <w:rFonts w:cs="Calibri"/>
        </w:rPr>
      </w:pPr>
      <w:r w:rsidRPr="00B56E3E">
        <w:rPr>
          <w:rFonts w:cs="Calibri"/>
        </w:rPr>
        <w:t>Para poder realizar este examen es necesario haber presentado todos los trabajos prácticos y proyectos solicitados por la profesora a lo largo de todo el curso.</w:t>
      </w:r>
    </w:p>
    <w:p w14:paraId="367F59BD" w14:textId="77777777" w:rsidR="00A07FAB" w:rsidRDefault="00A07FAB" w:rsidP="00A07FAB">
      <w:pPr>
        <w:ind w:firstLine="708"/>
        <w:rPr>
          <w:rFonts w:cs="Calibri"/>
        </w:rPr>
      </w:pPr>
      <w:r w:rsidRPr="00B56E3E">
        <w:rPr>
          <w:rFonts w:cs="Calibri"/>
        </w:rPr>
        <w:t>En la recuperación la calificación será igual que en primera instancia (0-10).</w:t>
      </w:r>
    </w:p>
    <w:p w14:paraId="4EA26D1E" w14:textId="77777777" w:rsidR="00A07FAB" w:rsidRPr="00B56E3E" w:rsidRDefault="00A07FAB" w:rsidP="00A07FAB">
      <w:pPr>
        <w:ind w:firstLine="708"/>
        <w:rPr>
          <w:rFonts w:cs="Calibri"/>
        </w:rPr>
      </w:pPr>
    </w:p>
    <w:p w14:paraId="48410059" w14:textId="77777777" w:rsidR="00A07FAB" w:rsidRPr="00B56E3E" w:rsidRDefault="00A07FAB" w:rsidP="00A07FAB">
      <w:pPr>
        <w:rPr>
          <w:rFonts w:cs="Calibri"/>
          <w:b/>
          <w:bCs/>
          <w:u w:val="single"/>
        </w:rPr>
      </w:pPr>
      <w:r w:rsidRPr="00B56E3E">
        <w:rPr>
          <w:rFonts w:cs="Calibri"/>
          <w:b/>
          <w:bCs/>
          <w:u w:val="single"/>
        </w:rPr>
        <w:t>Acceso a la segunda convocatoria ordinaria</w:t>
      </w:r>
    </w:p>
    <w:p w14:paraId="00B7381E" w14:textId="77777777" w:rsidR="00A07FAB" w:rsidRDefault="00A07FAB" w:rsidP="00A07FAB">
      <w:pPr>
        <w:ind w:firstLine="708"/>
        <w:rPr>
          <w:rFonts w:cs="Calibri"/>
        </w:rPr>
      </w:pPr>
      <w:r>
        <w:rPr>
          <w:rFonts w:cs="Calibri"/>
        </w:rPr>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w14:paraId="0FF08BF3" w14:textId="77777777" w:rsidR="00A07FAB" w:rsidRDefault="00A07FAB" w:rsidP="00A07FAB">
      <w:pPr>
        <w:ind w:firstLine="708"/>
        <w:rPr>
          <w:rFonts w:cs="Calibri"/>
          <w:color w:val="FF0000"/>
        </w:rPr>
      </w:pPr>
    </w:p>
    <w:p w14:paraId="1A35B3D6" w14:textId="77777777" w:rsidR="00A07FAB" w:rsidRDefault="00A07FAB" w:rsidP="00A07FAB">
      <w:pPr>
        <w:ind w:firstLine="708"/>
        <w:rPr>
          <w:rFonts w:cs="Calibri"/>
        </w:rPr>
      </w:pPr>
      <w:r>
        <w:rPr>
          <w:rFonts w:cs="Calibri"/>
        </w:rPr>
        <w:t>El acceso a la segunda convocatoria ordinaria se realizará independientemente del tipo de matrícula del alumno (ordinaria o modular).</w:t>
      </w:r>
    </w:p>
    <w:p w14:paraId="1940CD75" w14:textId="77777777" w:rsidR="00A07FAB" w:rsidRDefault="00A07FAB" w:rsidP="00A07FAB">
      <w:pPr>
        <w:spacing w:after="240"/>
        <w:ind w:firstLine="708"/>
        <w:rPr>
          <w:color w:val="000000"/>
        </w:rPr>
      </w:pPr>
      <w:r>
        <w:rPr>
          <w:rFonts w:cs="Calibri"/>
          <w:color w:val="000000"/>
        </w:rPr>
        <w:t xml:space="preserve">Antes de la realización de la segunda convocatoria ordinaria si el profesor lo considera oportuno se programarán ejercicios de recuperación que se deberán de entregar en la fecha establecida por cada profesor. </w:t>
      </w:r>
    </w:p>
    <w:p w14:paraId="6616BFE1" w14:textId="77777777" w:rsidR="00A07FAB" w:rsidRDefault="00A07FAB" w:rsidP="00A07FAB">
      <w:pPr>
        <w:spacing w:after="240"/>
        <w:ind w:firstLine="708"/>
        <w:rPr>
          <w:color w:val="000000"/>
        </w:rPr>
      </w:pPr>
      <w:r>
        <w:rPr>
          <w:rFonts w:cs="Calibri"/>
          <w:color w:val="000000"/>
        </w:rPr>
        <w:t xml:space="preserve">El examen de la segunda convocatoria ordinaria incluirá solo aquellos contenidos que no se hayan conseguido superar en la primera. </w:t>
      </w:r>
    </w:p>
    <w:p w14:paraId="11CC100B" w14:textId="77777777" w:rsidR="00A07FAB" w:rsidRDefault="00A07FAB" w:rsidP="00A07FAB">
      <w:pPr>
        <w:rPr>
          <w:color w:val="000000"/>
        </w:rPr>
      </w:pPr>
      <w:r>
        <w:rPr>
          <w:rFonts w:cs="Calibri"/>
          <w:color w:val="000000"/>
        </w:rPr>
        <w:lastRenderedPageBreak/>
        <w:t xml:space="preserve">La segunda convocatoria ordinaria se realizará en </w:t>
      </w:r>
      <w:proofErr w:type="gramStart"/>
      <w:r>
        <w:rPr>
          <w:rFonts w:cs="Calibri"/>
          <w:color w:val="000000"/>
        </w:rPr>
        <w:t>Junio</w:t>
      </w:r>
      <w:proofErr w:type="gramEnd"/>
      <w:r>
        <w:rPr>
          <w:rFonts w:cs="Calibri"/>
          <w:color w:val="000000"/>
        </w:rPr>
        <w:t>, al término del módulo de Formación en Centros de Trabajo.</w:t>
      </w:r>
    </w:p>
    <w:p w14:paraId="1E80117A" w14:textId="77777777" w:rsidR="003D45F0" w:rsidRDefault="003D45F0" w:rsidP="003D45F0">
      <w:pPr>
        <w:rPr>
          <w:rFonts w:cs="Calibri"/>
          <w:color w:val="000000" w:themeColor="text1"/>
        </w:rPr>
      </w:pPr>
    </w:p>
    <w:p w14:paraId="322B401A" w14:textId="77777777" w:rsidR="00502BA9" w:rsidRPr="003D45F0" w:rsidRDefault="003D45F0" w:rsidP="003D45F0">
      <w:pPr>
        <w:rPr>
          <w:rFonts w:cs="Calibri"/>
          <w:color w:val="000000" w:themeColor="text1"/>
        </w:rPr>
      </w:pPr>
      <w:r w:rsidRPr="003D45F0">
        <w:rPr>
          <w:b/>
          <w:color w:val="000000" w:themeColor="text1"/>
          <w:sz w:val="26"/>
          <w:szCs w:val="26"/>
        </w:rPr>
        <w:t>Planificación de las actividades de recuperación de los módulos no superados</w:t>
      </w:r>
    </w:p>
    <w:p w14:paraId="4046E390" w14:textId="77777777" w:rsidR="003D45F0" w:rsidRPr="001063AA" w:rsidRDefault="003D45F0" w:rsidP="003D45F0">
      <w:pPr>
        <w:rPr>
          <w:color w:val="000000" w:themeColor="text1"/>
        </w:rPr>
      </w:pPr>
    </w:p>
    <w:p w14:paraId="5D03DF2F" w14:textId="77777777" w:rsidR="00A07FAB" w:rsidRPr="000A6D77" w:rsidRDefault="00A07FAB" w:rsidP="00A07FAB">
      <w:pPr>
        <w:ind w:firstLine="708"/>
        <w:rPr>
          <w:rFonts w:asciiTheme="minorHAnsi" w:hAnsiTheme="minorHAnsi" w:cstheme="minorHAnsi"/>
          <w:color w:val="000000" w:themeColor="text1"/>
        </w:rPr>
      </w:pPr>
      <w:r w:rsidRPr="000A6D77">
        <w:rPr>
          <w:rFonts w:asciiTheme="minorHAnsi" w:hAnsiTheme="minorHAnsi" w:cstheme="minorHAnsi"/>
          <w:color w:val="000000" w:themeColor="text1"/>
        </w:rPr>
        <w:t>Dado que se utiliza la plataforma Moodle a lo largo del módulo/asignatura, los alumnos tienen a su disposición el conjunto de ejercicios que les pueden servir de refuerzo para superar el examen de la segunda convocatoria ordinaria</w:t>
      </w:r>
    </w:p>
    <w:p w14:paraId="7895EDFB" w14:textId="77777777" w:rsidR="00A07FAB" w:rsidRPr="000A6D77" w:rsidRDefault="00A07FAB" w:rsidP="00A07FAB">
      <w:pPr>
        <w:rPr>
          <w:rFonts w:asciiTheme="minorHAnsi" w:hAnsiTheme="minorHAnsi" w:cstheme="minorHAnsi"/>
          <w:color w:val="000000" w:themeColor="text1"/>
        </w:rPr>
      </w:pPr>
    </w:p>
    <w:p w14:paraId="2AD7A335" w14:textId="77777777" w:rsidR="00A07FAB" w:rsidRPr="000A6D77" w:rsidRDefault="00A07FAB" w:rsidP="00A07FAB">
      <w:pPr>
        <w:ind w:firstLine="576"/>
        <w:rPr>
          <w:rFonts w:asciiTheme="minorHAnsi" w:hAnsiTheme="minorHAnsi" w:cstheme="minorHAnsi"/>
          <w:color w:val="000000" w:themeColor="text1"/>
        </w:rPr>
      </w:pPr>
      <w:r w:rsidRPr="000A6D77">
        <w:rPr>
          <w:rFonts w:asciiTheme="minorHAnsi" w:hAnsiTheme="minorHAnsi" w:cstheme="minorHAnsi"/>
          <w:color w:val="000000" w:themeColor="text1"/>
        </w:rPr>
        <w:t>Se realizarán sesiones de repaso en el centro con el fin de que los alumnos puedan reforzar los contenidos no superados.</w:t>
      </w:r>
    </w:p>
    <w:p w14:paraId="2D9CE6D2" w14:textId="77777777" w:rsidR="00A07FAB" w:rsidRPr="000A6D77" w:rsidRDefault="00A07FAB" w:rsidP="00A07FAB">
      <w:pPr>
        <w:rPr>
          <w:rFonts w:asciiTheme="minorHAnsi" w:hAnsiTheme="minorHAnsi" w:cstheme="minorHAnsi"/>
          <w:color w:val="000000" w:themeColor="text1"/>
        </w:rPr>
      </w:pPr>
    </w:p>
    <w:p w14:paraId="774FD376" w14:textId="77777777" w:rsidR="00A07FAB" w:rsidRPr="000A6D77" w:rsidRDefault="00A07FAB" w:rsidP="00A07FAB">
      <w:pPr>
        <w:ind w:firstLine="576"/>
        <w:rPr>
          <w:rFonts w:asciiTheme="minorHAnsi" w:hAnsiTheme="minorHAnsi" w:cstheme="minorHAnsi"/>
          <w:color w:val="000000" w:themeColor="text1"/>
        </w:rPr>
      </w:pPr>
      <w:r w:rsidRPr="000A6D77">
        <w:rPr>
          <w:rFonts w:asciiTheme="minorHAnsi" w:hAnsiTheme="minorHAnsi" w:cstheme="minorHAnsi"/>
          <w:color w:val="000000" w:themeColor="text1"/>
        </w:rPr>
        <w:t>Se realizará una prueba final por cada una de las convocatorias ordinarias, esta prueba supondrá el 100% de la calificación, estado está comprendida entre 1-10. El alumno deberá obtener una calificación final igual o superior a 5 sobre 10 para superar el módulo.</w:t>
      </w:r>
    </w:p>
    <w:p w14:paraId="09E62ACD" w14:textId="347DE696" w:rsidR="00266FE7" w:rsidRPr="00367009" w:rsidRDefault="00266FE7" w:rsidP="00367009">
      <w:pPr>
        <w:ind w:left="708" w:hanging="708"/>
        <w:rPr>
          <w:rFonts w:cs="Calibri"/>
          <w:color w:val="548DD4"/>
        </w:rPr>
      </w:pPr>
    </w:p>
    <w:sectPr w:rsidR="00266FE7" w:rsidRPr="00367009" w:rsidSect="00266FE7">
      <w:headerReference w:type="default" r:id="rId10"/>
      <w:pgSz w:w="11906" w:h="16838"/>
      <w:pgMar w:top="1417" w:right="1701" w:bottom="1417" w:left="1701" w:header="708"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13318" w14:textId="77777777" w:rsidR="00B64336" w:rsidRDefault="00B64336" w:rsidP="00266FE7">
      <w:pPr>
        <w:spacing w:line="240" w:lineRule="auto"/>
      </w:pPr>
      <w:r>
        <w:separator/>
      </w:r>
    </w:p>
  </w:endnote>
  <w:endnote w:type="continuationSeparator" w:id="0">
    <w:p w14:paraId="09C946D8" w14:textId="77777777" w:rsidR="00B64336" w:rsidRDefault="00B64336" w:rsidP="00266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BAA4E" w14:textId="77777777" w:rsidR="00B64336" w:rsidRDefault="00B64336" w:rsidP="00266FE7">
      <w:pPr>
        <w:spacing w:line="240" w:lineRule="auto"/>
      </w:pPr>
      <w:r>
        <w:separator/>
      </w:r>
    </w:p>
  </w:footnote>
  <w:footnote w:type="continuationSeparator" w:id="0">
    <w:p w14:paraId="2D26748E" w14:textId="77777777" w:rsidR="00B64336" w:rsidRDefault="00B64336" w:rsidP="00266F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282"/>
      <w:gridCol w:w="7380"/>
    </w:tblGrid>
    <w:tr w:rsidR="00CD6E74" w14:paraId="1FCE45B4" w14:textId="77777777">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3ADCA1D2" w14:textId="77777777" w:rsidR="00CD6E74" w:rsidRDefault="00CD6E74">
          <w:pPr>
            <w:pStyle w:val="Encabezamiento"/>
          </w:pPr>
          <w:r>
            <w:rPr>
              <w:noProof/>
            </w:rPr>
            <w:drawing>
              <wp:inline distT="0" distB="0" distL="0" distR="0" wp14:anchorId="6C8458EF" wp14:editId="2C54C116">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3D38C9A9" w14:textId="77777777" w:rsidR="00CD6E74" w:rsidRDefault="00CD6E74">
          <w:pPr>
            <w:pStyle w:val="Encabezamiento"/>
            <w:jc w:val="center"/>
            <w:rPr>
              <w:rFonts w:ascii="Calibri" w:hAnsi="Calibri" w:cs="Calibri"/>
            </w:rPr>
          </w:pPr>
          <w:r>
            <w:rPr>
              <w:rFonts w:ascii="Calibri" w:hAnsi="Calibri" w:cs="Calibri"/>
            </w:rPr>
            <w:t>IES ARCIPRESTE DE HITA. DEPARTAMENTO DE INFORMÁTICA</w:t>
          </w:r>
        </w:p>
        <w:p w14:paraId="2674CCF3" w14:textId="77777777" w:rsidR="00A07FAB" w:rsidRPr="0011375E" w:rsidRDefault="00A07FAB" w:rsidP="00A07FAB">
          <w:pPr>
            <w:tabs>
              <w:tab w:val="center" w:pos="4252"/>
              <w:tab w:val="right" w:pos="8504"/>
            </w:tabs>
            <w:jc w:val="center"/>
            <w:rPr>
              <w:rFonts w:cs="Calibri"/>
              <w:color w:val="auto"/>
            </w:rPr>
          </w:pPr>
          <w:r w:rsidRPr="0011375E">
            <w:rPr>
              <w:rFonts w:cs="Calibri"/>
            </w:rPr>
            <w:t>Programación didáctica de</w:t>
          </w:r>
          <w:r>
            <w:rPr>
              <w:rFonts w:cs="Calibri"/>
            </w:rPr>
            <w:t xml:space="preserve">l </w:t>
          </w:r>
          <w:r w:rsidRPr="0011375E">
            <w:rPr>
              <w:rFonts w:cs="Calibri"/>
              <w:color w:val="auto"/>
            </w:rPr>
            <w:t xml:space="preserve">módulo: </w:t>
          </w:r>
          <w:r w:rsidRPr="00BF5660">
            <w:rPr>
              <w:rFonts w:cs="Calibri"/>
              <w:i/>
              <w:iCs/>
              <w:color w:val="auto"/>
            </w:rPr>
            <w:t>ASO</w:t>
          </w:r>
        </w:p>
        <w:p w14:paraId="69E74464" w14:textId="77777777" w:rsidR="00A07FAB" w:rsidRPr="0011375E" w:rsidRDefault="00A07FAB" w:rsidP="00A07FAB">
          <w:pPr>
            <w:tabs>
              <w:tab w:val="center" w:pos="4252"/>
              <w:tab w:val="right" w:pos="8504"/>
            </w:tabs>
            <w:jc w:val="center"/>
            <w:rPr>
              <w:rFonts w:cs="Calibri"/>
              <w:color w:val="FF0000"/>
            </w:rPr>
          </w:pPr>
          <w:r w:rsidRPr="0011375E">
            <w:rPr>
              <w:rFonts w:cs="Calibri"/>
              <w:color w:val="auto"/>
            </w:rPr>
            <w:t>Ciclo formativo:</w:t>
          </w:r>
          <w:r>
            <w:rPr>
              <w:rFonts w:cs="Calibri"/>
              <w:color w:val="auto"/>
            </w:rPr>
            <w:t xml:space="preserve"> </w:t>
          </w:r>
          <w:r w:rsidRPr="00BF5660">
            <w:rPr>
              <w:rFonts w:cs="Calibri"/>
              <w:i/>
              <w:iCs/>
              <w:color w:val="auto"/>
            </w:rPr>
            <w:t>ASIR</w:t>
          </w:r>
        </w:p>
        <w:p w14:paraId="3D8B3071" w14:textId="6837A06B" w:rsidR="00CD6E74" w:rsidRDefault="00A07FAB" w:rsidP="00A07FAB">
          <w:pPr>
            <w:pStyle w:val="Encabezamiento"/>
            <w:jc w:val="center"/>
            <w:rPr>
              <w:rFonts w:ascii="Calibri" w:hAnsi="Calibri" w:cs="Calibri"/>
            </w:rPr>
          </w:pPr>
          <w:r w:rsidRPr="0011375E">
            <w:rPr>
              <w:rFonts w:cs="Calibri"/>
            </w:rPr>
            <w:t>Curso 202</w:t>
          </w:r>
          <w:r>
            <w:rPr>
              <w:rFonts w:cs="Calibri"/>
            </w:rPr>
            <w:t>3</w:t>
          </w:r>
          <w:r w:rsidRPr="0011375E">
            <w:rPr>
              <w:rFonts w:cs="Calibri"/>
            </w:rPr>
            <w:t>/202</w:t>
          </w:r>
          <w:r>
            <w:rPr>
              <w:rFonts w:cs="Calibri"/>
            </w:rPr>
            <w:t>4</w:t>
          </w:r>
        </w:p>
      </w:tc>
    </w:tr>
  </w:tbl>
  <w:p w14:paraId="4754DE63" w14:textId="77777777" w:rsidR="00CD6E74" w:rsidRDefault="00CD6E74">
    <w:pPr>
      <w:pStyle w:val="Encabezamien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15:restartNumberingAfterBreak="0">
    <w:nsid w:val="00C951E4"/>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060807EF"/>
    <w:multiLevelType w:val="multilevel"/>
    <w:tmpl w:val="34D2C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AC1FFF"/>
    <w:multiLevelType w:val="multilevel"/>
    <w:tmpl w:val="633C75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858392A"/>
    <w:multiLevelType w:val="multilevel"/>
    <w:tmpl w:val="63485692"/>
    <w:lvl w:ilvl="0">
      <w:start w:val="1"/>
      <w:numFmt w:val="bullet"/>
      <w:lvlText w:val=""/>
      <w:lvlJc w:val="left"/>
      <w:pPr>
        <w:ind w:left="1485" w:hanging="360"/>
      </w:pPr>
      <w:rPr>
        <w:rFonts w:ascii="Symbol" w:hAnsi="Symbol" w:cs="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abstractNum w:abstractNumId="6" w15:restartNumberingAfterBreak="0">
    <w:nsid w:val="0C2E6ED3"/>
    <w:multiLevelType w:val="multilevel"/>
    <w:tmpl w:val="C240B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15:restartNumberingAfterBreak="0">
    <w:nsid w:val="0DFF117C"/>
    <w:multiLevelType w:val="multilevel"/>
    <w:tmpl w:val="C6621F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E8D62D4"/>
    <w:multiLevelType w:val="hybridMultilevel"/>
    <w:tmpl w:val="AEB6F6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0" w15:restartNumberingAfterBreak="0">
    <w:nsid w:val="11504BEC"/>
    <w:multiLevelType w:val="multilevel"/>
    <w:tmpl w:val="DCAAE87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11" w15:restartNumberingAfterBreak="0">
    <w:nsid w:val="1C727C6F"/>
    <w:multiLevelType w:val="hybridMultilevel"/>
    <w:tmpl w:val="275438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0D83E4B"/>
    <w:multiLevelType w:val="hybridMultilevel"/>
    <w:tmpl w:val="10A02040"/>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13" w15:restartNumberingAfterBreak="0">
    <w:nsid w:val="24126D21"/>
    <w:multiLevelType w:val="multilevel"/>
    <w:tmpl w:val="0C0A0025"/>
    <w:lvl w:ilvl="0">
      <w:start w:val="1"/>
      <w:numFmt w:val="decimal"/>
      <w:pStyle w:val="Ttulo1"/>
      <w:lvlText w:val="%1"/>
      <w:lvlJc w:val="left"/>
      <w:pPr>
        <w:ind w:left="432" w:hanging="432"/>
      </w:pPr>
      <w:rPr>
        <w:rFonts w:cs="Times New Roman"/>
      </w:rPr>
    </w:lvl>
    <w:lvl w:ilvl="1">
      <w:start w:val="1"/>
      <w:numFmt w:val="decimal"/>
      <w:pStyle w:val="Ttulo2"/>
      <w:lvlText w:val="%1.%2"/>
      <w:lvlJc w:val="left"/>
      <w:pPr>
        <w:ind w:left="576" w:hanging="576"/>
      </w:pPr>
      <w:rPr>
        <w:rFonts w:cs="Times New Roman"/>
      </w:rPr>
    </w:lvl>
    <w:lvl w:ilvl="2">
      <w:start w:val="1"/>
      <w:numFmt w:val="decimal"/>
      <w:pStyle w:val="Ttulo3"/>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14" w15:restartNumberingAfterBreak="0">
    <w:nsid w:val="26CD3DED"/>
    <w:multiLevelType w:val="multilevel"/>
    <w:tmpl w:val="E0945166"/>
    <w:lvl w:ilvl="0">
      <w:start w:val="1"/>
      <w:numFmt w:val="bullet"/>
      <w:lvlText w:val="o"/>
      <w:lvlJc w:val="left"/>
      <w:pPr>
        <w:ind w:left="1428" w:hanging="360"/>
      </w:pPr>
      <w:rPr>
        <w:rFonts w:ascii="Courier New" w:hAnsi="Courier New" w:cs="Courier New"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5" w15:restartNumberingAfterBreak="0">
    <w:nsid w:val="287A0CD7"/>
    <w:multiLevelType w:val="multilevel"/>
    <w:tmpl w:val="74F6862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8F27B47"/>
    <w:multiLevelType w:val="multilevel"/>
    <w:tmpl w:val="29A63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A595D8B"/>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15:restartNumberingAfterBreak="0">
    <w:nsid w:val="2E9C407B"/>
    <w:multiLevelType w:val="multilevel"/>
    <w:tmpl w:val="F63C0B2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19" w15:restartNumberingAfterBreak="0">
    <w:nsid w:val="302E0A03"/>
    <w:multiLevelType w:val="multilevel"/>
    <w:tmpl w:val="69322D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0" w15:restartNumberingAfterBreak="0">
    <w:nsid w:val="31344573"/>
    <w:multiLevelType w:val="hybridMultilevel"/>
    <w:tmpl w:val="BECE8A50"/>
    <w:lvl w:ilvl="0" w:tplc="DF9AA408">
      <w:numFmt w:val="bullet"/>
      <w:lvlText w:val=""/>
      <w:lvlJc w:val="left"/>
      <w:pPr>
        <w:ind w:left="1429" w:hanging="360"/>
      </w:pPr>
      <w:rPr>
        <w:rFonts w:ascii="Wingdings" w:eastAsia="Times New Roman" w:hAnsi="Wingdings" w:cs="Times New Roman"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21" w15:restartNumberingAfterBreak="0">
    <w:nsid w:val="337A1379"/>
    <w:multiLevelType w:val="multilevel"/>
    <w:tmpl w:val="7CF40CEE"/>
    <w:lvl w:ilvl="0">
      <w:start w:val="1"/>
      <w:numFmt w:val="lowerLetter"/>
      <w:lvlText w:val="%1)"/>
      <w:lvlJc w:val="left"/>
      <w:pPr>
        <w:ind w:left="792" w:hanging="360"/>
      </w:pPr>
    </w:lvl>
    <w:lvl w:ilvl="1">
      <w:start w:val="1"/>
      <w:numFmt w:val="decimal"/>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2" w15:restartNumberingAfterBreak="0">
    <w:nsid w:val="347228C8"/>
    <w:multiLevelType w:val="multilevel"/>
    <w:tmpl w:val="554EFA5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23" w15:restartNumberingAfterBreak="0">
    <w:nsid w:val="38402517"/>
    <w:multiLevelType w:val="hybridMultilevel"/>
    <w:tmpl w:val="1D42CEC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39B342C4"/>
    <w:multiLevelType w:val="multilevel"/>
    <w:tmpl w:val="5B901C9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DAB157E"/>
    <w:multiLevelType w:val="multilevel"/>
    <w:tmpl w:val="8FA057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6" w15:restartNumberingAfterBreak="0">
    <w:nsid w:val="3E7C65B1"/>
    <w:multiLevelType w:val="hybridMultilevel"/>
    <w:tmpl w:val="101C75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52B52D5"/>
    <w:multiLevelType w:val="multilevel"/>
    <w:tmpl w:val="D6D8DED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58E0BD6"/>
    <w:multiLevelType w:val="multilevel"/>
    <w:tmpl w:val="98AC6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7C34957"/>
    <w:multiLevelType w:val="multilevel"/>
    <w:tmpl w:val="B36A67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0" w15:restartNumberingAfterBreak="0">
    <w:nsid w:val="49E82058"/>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1" w15:restartNumberingAfterBreak="0">
    <w:nsid w:val="4E3B7D82"/>
    <w:multiLevelType w:val="hybridMultilevel"/>
    <w:tmpl w:val="65420B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27A6C4C"/>
    <w:multiLevelType w:val="multilevel"/>
    <w:tmpl w:val="E60E6E6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33" w15:restartNumberingAfterBreak="0">
    <w:nsid w:val="560078D9"/>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58DF320F"/>
    <w:multiLevelType w:val="hybridMultilevel"/>
    <w:tmpl w:val="37727DB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5" w15:restartNumberingAfterBreak="0">
    <w:nsid w:val="5B075E13"/>
    <w:multiLevelType w:val="hybridMultilevel"/>
    <w:tmpl w:val="AD74E3D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FC66A6"/>
    <w:multiLevelType w:val="multilevel"/>
    <w:tmpl w:val="7BC6B78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37" w15:restartNumberingAfterBreak="0">
    <w:nsid w:val="61EC6767"/>
    <w:multiLevelType w:val="multilevel"/>
    <w:tmpl w:val="5EFE956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38" w15:restartNumberingAfterBreak="0">
    <w:nsid w:val="62DC68BF"/>
    <w:multiLevelType w:val="hybridMultilevel"/>
    <w:tmpl w:val="5E8EC184"/>
    <w:lvl w:ilvl="0" w:tplc="4CD4DF5C">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15:restartNumberingAfterBreak="0">
    <w:nsid w:val="64E15BD2"/>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0" w15:restartNumberingAfterBreak="0">
    <w:nsid w:val="66A62D3E"/>
    <w:multiLevelType w:val="hybridMultilevel"/>
    <w:tmpl w:val="20CC7A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8CA4FB9"/>
    <w:multiLevelType w:val="hybridMultilevel"/>
    <w:tmpl w:val="D86C4F3C"/>
    <w:lvl w:ilvl="0" w:tplc="762CEF04">
      <w:numFmt w:val="bullet"/>
      <w:lvlText w:val="-"/>
      <w:lvlJc w:val="left"/>
      <w:pPr>
        <w:tabs>
          <w:tab w:val="num" w:pos="1440"/>
        </w:tabs>
        <w:ind w:left="144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A093269"/>
    <w:multiLevelType w:val="multilevel"/>
    <w:tmpl w:val="C5F0FA52"/>
    <w:lvl w:ilvl="0">
      <w:start w:val="1"/>
      <w:numFmt w:val="bullet"/>
      <w:lvlText w:val=""/>
      <w:lvlJc w:val="left"/>
      <w:pPr>
        <w:ind w:left="1428" w:hanging="360"/>
      </w:pPr>
      <w:rPr>
        <w:rFonts w:ascii="Wingdings" w:hAnsi="Wingding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43" w15:restartNumberingAfterBreak="0">
    <w:nsid w:val="6A907270"/>
    <w:multiLevelType w:val="multilevel"/>
    <w:tmpl w:val="25D234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6BBE35E7"/>
    <w:multiLevelType w:val="multilevel"/>
    <w:tmpl w:val="E66A08CC"/>
    <w:lvl w:ilvl="0">
      <w:start w:val="1"/>
      <w:numFmt w:val="bullet"/>
      <w:lvlText w:val=""/>
      <w:lvlJc w:val="left"/>
      <w:pPr>
        <w:ind w:left="770" w:hanging="360"/>
      </w:pPr>
      <w:rPr>
        <w:rFonts w:ascii="Symbol" w:hAnsi="Symbol" w:cs="Symbol" w:hint="default"/>
        <w:color w:val="auto"/>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45" w15:restartNumberingAfterBreak="0">
    <w:nsid w:val="6CD90A59"/>
    <w:multiLevelType w:val="hybridMultilevel"/>
    <w:tmpl w:val="8222CE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6CF4222F"/>
    <w:multiLevelType w:val="hybridMultilevel"/>
    <w:tmpl w:val="ECF04D42"/>
    <w:lvl w:ilvl="0" w:tplc="6A54933E">
      <w:numFmt w:val="bullet"/>
      <w:lvlText w:val="►"/>
      <w:lvlJc w:val="left"/>
      <w:pPr>
        <w:ind w:left="3285" w:hanging="360"/>
      </w:pPr>
      <w:rPr>
        <w:rFonts w:ascii="Courier New" w:eastAsia="Times New Roman" w:hAnsi="Courier New" w:hint="default"/>
      </w:rPr>
    </w:lvl>
    <w:lvl w:ilvl="1" w:tplc="0C0A0003">
      <w:start w:val="1"/>
      <w:numFmt w:val="bullet"/>
      <w:lvlText w:val="o"/>
      <w:lvlJc w:val="left"/>
      <w:pPr>
        <w:ind w:left="4005" w:hanging="360"/>
      </w:pPr>
      <w:rPr>
        <w:rFonts w:ascii="Courier New" w:hAnsi="Courier New" w:cs="Courier New" w:hint="default"/>
      </w:rPr>
    </w:lvl>
    <w:lvl w:ilvl="2" w:tplc="0C0A0005" w:tentative="1">
      <w:start w:val="1"/>
      <w:numFmt w:val="bullet"/>
      <w:lvlText w:val=""/>
      <w:lvlJc w:val="left"/>
      <w:pPr>
        <w:ind w:left="4725" w:hanging="360"/>
      </w:pPr>
      <w:rPr>
        <w:rFonts w:ascii="Wingdings" w:hAnsi="Wingdings" w:hint="default"/>
      </w:rPr>
    </w:lvl>
    <w:lvl w:ilvl="3" w:tplc="0C0A0001" w:tentative="1">
      <w:start w:val="1"/>
      <w:numFmt w:val="bullet"/>
      <w:lvlText w:val=""/>
      <w:lvlJc w:val="left"/>
      <w:pPr>
        <w:ind w:left="5445" w:hanging="360"/>
      </w:pPr>
      <w:rPr>
        <w:rFonts w:ascii="Symbol" w:hAnsi="Symbol" w:hint="default"/>
      </w:rPr>
    </w:lvl>
    <w:lvl w:ilvl="4" w:tplc="0C0A0003" w:tentative="1">
      <w:start w:val="1"/>
      <w:numFmt w:val="bullet"/>
      <w:lvlText w:val="o"/>
      <w:lvlJc w:val="left"/>
      <w:pPr>
        <w:ind w:left="6165" w:hanging="360"/>
      </w:pPr>
      <w:rPr>
        <w:rFonts w:ascii="Courier New" w:hAnsi="Courier New" w:cs="Courier New" w:hint="default"/>
      </w:rPr>
    </w:lvl>
    <w:lvl w:ilvl="5" w:tplc="0C0A0005" w:tentative="1">
      <w:start w:val="1"/>
      <w:numFmt w:val="bullet"/>
      <w:lvlText w:val=""/>
      <w:lvlJc w:val="left"/>
      <w:pPr>
        <w:ind w:left="6885" w:hanging="360"/>
      </w:pPr>
      <w:rPr>
        <w:rFonts w:ascii="Wingdings" w:hAnsi="Wingdings" w:hint="default"/>
      </w:rPr>
    </w:lvl>
    <w:lvl w:ilvl="6" w:tplc="0C0A0001" w:tentative="1">
      <w:start w:val="1"/>
      <w:numFmt w:val="bullet"/>
      <w:lvlText w:val=""/>
      <w:lvlJc w:val="left"/>
      <w:pPr>
        <w:ind w:left="7605" w:hanging="360"/>
      </w:pPr>
      <w:rPr>
        <w:rFonts w:ascii="Symbol" w:hAnsi="Symbol" w:hint="default"/>
      </w:rPr>
    </w:lvl>
    <w:lvl w:ilvl="7" w:tplc="0C0A0003" w:tentative="1">
      <w:start w:val="1"/>
      <w:numFmt w:val="bullet"/>
      <w:lvlText w:val="o"/>
      <w:lvlJc w:val="left"/>
      <w:pPr>
        <w:ind w:left="8325" w:hanging="360"/>
      </w:pPr>
      <w:rPr>
        <w:rFonts w:ascii="Courier New" w:hAnsi="Courier New" w:cs="Courier New" w:hint="default"/>
      </w:rPr>
    </w:lvl>
    <w:lvl w:ilvl="8" w:tplc="0C0A0005" w:tentative="1">
      <w:start w:val="1"/>
      <w:numFmt w:val="bullet"/>
      <w:lvlText w:val=""/>
      <w:lvlJc w:val="left"/>
      <w:pPr>
        <w:ind w:left="9045" w:hanging="360"/>
      </w:pPr>
      <w:rPr>
        <w:rFonts w:ascii="Wingdings" w:hAnsi="Wingdings" w:hint="default"/>
      </w:rPr>
    </w:lvl>
  </w:abstractNum>
  <w:abstractNum w:abstractNumId="47" w15:restartNumberingAfterBreak="0">
    <w:nsid w:val="6E700CCD"/>
    <w:multiLevelType w:val="hybridMultilevel"/>
    <w:tmpl w:val="ACE45B9A"/>
    <w:lvl w:ilvl="0" w:tplc="040A0001">
      <w:start w:val="1"/>
      <w:numFmt w:val="bullet"/>
      <w:lvlText w:val=""/>
      <w:lvlJc w:val="left"/>
      <w:pPr>
        <w:ind w:left="1776" w:hanging="360"/>
      </w:pPr>
      <w:rPr>
        <w:rFonts w:ascii="Symbol" w:hAnsi="Symbol" w:hint="default"/>
      </w:rPr>
    </w:lvl>
    <w:lvl w:ilvl="1" w:tplc="040A0003" w:tentative="1">
      <w:start w:val="1"/>
      <w:numFmt w:val="bullet"/>
      <w:lvlText w:val="o"/>
      <w:lvlJc w:val="left"/>
      <w:pPr>
        <w:ind w:left="2496" w:hanging="360"/>
      </w:pPr>
      <w:rPr>
        <w:rFonts w:ascii="Courier New" w:hAnsi="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hint="default"/>
      </w:rPr>
    </w:lvl>
    <w:lvl w:ilvl="8" w:tplc="040A0005" w:tentative="1">
      <w:start w:val="1"/>
      <w:numFmt w:val="bullet"/>
      <w:lvlText w:val=""/>
      <w:lvlJc w:val="left"/>
      <w:pPr>
        <w:ind w:left="7536" w:hanging="360"/>
      </w:pPr>
      <w:rPr>
        <w:rFonts w:ascii="Wingdings" w:hAnsi="Wingdings" w:hint="default"/>
      </w:rPr>
    </w:lvl>
  </w:abstractNum>
  <w:abstractNum w:abstractNumId="48" w15:restartNumberingAfterBreak="0">
    <w:nsid w:val="6E8239F2"/>
    <w:multiLevelType w:val="multilevel"/>
    <w:tmpl w:val="DB141710"/>
    <w:lvl w:ilvl="0">
      <w:start w:val="1"/>
      <w:numFmt w:val="bullet"/>
      <w:lvlText w:val=""/>
      <w:lvlJc w:val="left"/>
      <w:pPr>
        <w:tabs>
          <w:tab w:val="num" w:pos="1776"/>
        </w:tabs>
        <w:ind w:left="1776" w:hanging="360"/>
      </w:pPr>
      <w:rPr>
        <w:rFonts w:ascii="Wingdings" w:hAnsi="Wingding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49" w15:restartNumberingAfterBreak="0">
    <w:nsid w:val="6F3F1BF0"/>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0" w15:restartNumberingAfterBreak="0">
    <w:nsid w:val="70F362DC"/>
    <w:multiLevelType w:val="hybridMultilevel"/>
    <w:tmpl w:val="E062C350"/>
    <w:lvl w:ilvl="0" w:tplc="762CEF04">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1" w15:restartNumberingAfterBreak="0">
    <w:nsid w:val="72921F7A"/>
    <w:multiLevelType w:val="multilevel"/>
    <w:tmpl w:val="A5F418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52" w15:restartNumberingAfterBreak="0">
    <w:nsid w:val="742A300F"/>
    <w:multiLevelType w:val="hybridMultilevel"/>
    <w:tmpl w:val="7A42CE22"/>
    <w:lvl w:ilvl="0" w:tplc="0C0A0001">
      <w:start w:val="1"/>
      <w:numFmt w:val="bullet"/>
      <w:lvlText w:val=""/>
      <w:lvlJc w:val="left"/>
      <w:pPr>
        <w:ind w:left="785" w:hanging="360"/>
      </w:pPr>
      <w:rPr>
        <w:rFonts w:ascii="Symbol" w:hAnsi="Symbol" w:hint="default"/>
      </w:rPr>
    </w:lvl>
    <w:lvl w:ilvl="1" w:tplc="62A0F9F0">
      <w:numFmt w:val="bullet"/>
      <w:lvlText w:val="•"/>
      <w:lvlJc w:val="left"/>
      <w:pPr>
        <w:ind w:left="1842" w:hanging="708"/>
      </w:pPr>
      <w:rPr>
        <w:rFonts w:asciiTheme="minorHAnsi" w:eastAsia="Times New Roman" w:hAnsiTheme="minorHAnsi" w:cstheme="minorHAnsi"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53" w15:restartNumberingAfterBreak="0">
    <w:nsid w:val="7752501C"/>
    <w:multiLevelType w:val="hybridMultilevel"/>
    <w:tmpl w:val="1BBA22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7BB35977"/>
    <w:multiLevelType w:val="multilevel"/>
    <w:tmpl w:val="DDDE16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5" w15:restartNumberingAfterBreak="0">
    <w:nsid w:val="7D2C5A27"/>
    <w:multiLevelType w:val="multilevel"/>
    <w:tmpl w:val="7A20BCCA"/>
    <w:lvl w:ilvl="0">
      <w:start w:val="1"/>
      <w:numFmt w:val="bullet"/>
      <w:lvlText w:val="o"/>
      <w:lvlJc w:val="left"/>
      <w:pPr>
        <w:ind w:left="1428" w:hanging="360"/>
      </w:pPr>
      <w:rPr>
        <w:rFonts w:ascii="Courier New" w:hAnsi="Courier New" w:cs="Courier New" w:hint="default"/>
      </w:rPr>
    </w:lvl>
    <w:lvl w:ilvl="1">
      <w:start w:val="1"/>
      <w:numFmt w:val="bullet"/>
      <w:lvlText w:val=""/>
      <w:lvlJc w:val="left"/>
      <w:pPr>
        <w:ind w:left="2148" w:hanging="360"/>
      </w:pPr>
      <w:rPr>
        <w:rFonts w:ascii="Wingdings" w:hAnsi="Wingdings"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56" w15:restartNumberingAfterBreak="0">
    <w:nsid w:val="7E351E76"/>
    <w:multiLevelType w:val="multilevel"/>
    <w:tmpl w:val="AA70082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num w:numId="1" w16cid:durableId="193731681">
    <w:abstractNumId w:val="48"/>
  </w:num>
  <w:num w:numId="2" w16cid:durableId="315573420">
    <w:abstractNumId w:val="7"/>
  </w:num>
  <w:num w:numId="3" w16cid:durableId="2114203470">
    <w:abstractNumId w:val="25"/>
  </w:num>
  <w:num w:numId="4" w16cid:durableId="170537098">
    <w:abstractNumId w:val="29"/>
  </w:num>
  <w:num w:numId="5" w16cid:durableId="194738158">
    <w:abstractNumId w:val="19"/>
  </w:num>
  <w:num w:numId="6" w16cid:durableId="1241216312">
    <w:abstractNumId w:val="6"/>
  </w:num>
  <w:num w:numId="7" w16cid:durableId="438140334">
    <w:abstractNumId w:val="51"/>
  </w:num>
  <w:num w:numId="8" w16cid:durableId="27800814">
    <w:abstractNumId w:val="43"/>
  </w:num>
  <w:num w:numId="9" w16cid:durableId="987637674">
    <w:abstractNumId w:val="27"/>
  </w:num>
  <w:num w:numId="10" w16cid:durableId="1637029085">
    <w:abstractNumId w:val="15"/>
  </w:num>
  <w:num w:numId="11" w16cid:durableId="1418673631">
    <w:abstractNumId w:val="14"/>
  </w:num>
  <w:num w:numId="12" w16cid:durableId="1661076796">
    <w:abstractNumId w:val="5"/>
  </w:num>
  <w:num w:numId="13" w16cid:durableId="1094132931">
    <w:abstractNumId w:val="28"/>
  </w:num>
  <w:num w:numId="14" w16cid:durableId="925266781">
    <w:abstractNumId w:val="9"/>
  </w:num>
  <w:num w:numId="15" w16cid:durableId="1205674693">
    <w:abstractNumId w:val="24"/>
  </w:num>
  <w:num w:numId="16" w16cid:durableId="56444766">
    <w:abstractNumId w:val="3"/>
  </w:num>
  <w:num w:numId="17" w16cid:durableId="420875538">
    <w:abstractNumId w:val="33"/>
  </w:num>
  <w:num w:numId="18" w16cid:durableId="2097747467">
    <w:abstractNumId w:val="44"/>
  </w:num>
  <w:num w:numId="19" w16cid:durableId="180510143">
    <w:abstractNumId w:val="21"/>
  </w:num>
  <w:num w:numId="20" w16cid:durableId="1053700094">
    <w:abstractNumId w:val="2"/>
  </w:num>
  <w:num w:numId="21" w16cid:durableId="1431852161">
    <w:abstractNumId w:val="16"/>
  </w:num>
  <w:num w:numId="22" w16cid:durableId="243421930">
    <w:abstractNumId w:val="17"/>
  </w:num>
  <w:num w:numId="23" w16cid:durableId="272519792">
    <w:abstractNumId w:val="4"/>
  </w:num>
  <w:num w:numId="24" w16cid:durableId="1582064469">
    <w:abstractNumId w:val="54"/>
  </w:num>
  <w:num w:numId="25" w16cid:durableId="403920502">
    <w:abstractNumId w:val="0"/>
  </w:num>
  <w:num w:numId="26" w16cid:durableId="1327126667">
    <w:abstractNumId w:val="30"/>
  </w:num>
  <w:num w:numId="27" w16cid:durableId="317074243">
    <w:abstractNumId w:val="1"/>
  </w:num>
  <w:num w:numId="28" w16cid:durableId="144903318">
    <w:abstractNumId w:val="39"/>
  </w:num>
  <w:num w:numId="29" w16cid:durableId="93017278">
    <w:abstractNumId w:val="49"/>
  </w:num>
  <w:num w:numId="30" w16cid:durableId="1568491064">
    <w:abstractNumId w:val="8"/>
  </w:num>
  <w:num w:numId="31" w16cid:durableId="128328844">
    <w:abstractNumId w:val="53"/>
  </w:num>
  <w:num w:numId="32" w16cid:durableId="1364985217">
    <w:abstractNumId w:val="11"/>
  </w:num>
  <w:num w:numId="33" w16cid:durableId="52117920">
    <w:abstractNumId w:val="45"/>
  </w:num>
  <w:num w:numId="34" w16cid:durableId="493451467">
    <w:abstractNumId w:val="23"/>
  </w:num>
  <w:num w:numId="35" w16cid:durableId="289627603">
    <w:abstractNumId w:val="55"/>
  </w:num>
  <w:num w:numId="36" w16cid:durableId="553195855">
    <w:abstractNumId w:val="46"/>
  </w:num>
  <w:num w:numId="37" w16cid:durableId="506678529">
    <w:abstractNumId w:val="41"/>
  </w:num>
  <w:num w:numId="38" w16cid:durableId="1430933930">
    <w:abstractNumId w:val="50"/>
  </w:num>
  <w:num w:numId="39" w16cid:durableId="612595147">
    <w:abstractNumId w:val="34"/>
  </w:num>
  <w:num w:numId="40" w16cid:durableId="1000809980">
    <w:abstractNumId w:val="42"/>
  </w:num>
  <w:num w:numId="41" w16cid:durableId="1481458825">
    <w:abstractNumId w:val="35"/>
  </w:num>
  <w:num w:numId="42" w16cid:durableId="1456750274">
    <w:abstractNumId w:val="12"/>
  </w:num>
  <w:num w:numId="43" w16cid:durableId="755907165">
    <w:abstractNumId w:val="13"/>
  </w:num>
  <w:num w:numId="44" w16cid:durableId="155193783">
    <w:abstractNumId w:val="31"/>
  </w:num>
  <w:num w:numId="45" w16cid:durableId="1707606156">
    <w:abstractNumId w:val="47"/>
  </w:num>
  <w:num w:numId="46" w16cid:durableId="1809473163">
    <w:abstractNumId w:val="38"/>
  </w:num>
  <w:num w:numId="47" w16cid:durableId="2117407821">
    <w:abstractNumId w:val="26"/>
  </w:num>
  <w:num w:numId="48" w16cid:durableId="539828437">
    <w:abstractNumId w:val="10"/>
  </w:num>
  <w:num w:numId="49" w16cid:durableId="1339846563">
    <w:abstractNumId w:val="18"/>
  </w:num>
  <w:num w:numId="50" w16cid:durableId="2125729013">
    <w:abstractNumId w:val="32"/>
  </w:num>
  <w:num w:numId="51" w16cid:durableId="128790971">
    <w:abstractNumId w:val="36"/>
  </w:num>
  <w:num w:numId="52" w16cid:durableId="7603220">
    <w:abstractNumId w:val="37"/>
  </w:num>
  <w:num w:numId="53" w16cid:durableId="503865633">
    <w:abstractNumId w:val="22"/>
  </w:num>
  <w:num w:numId="54" w16cid:durableId="1299608302">
    <w:abstractNumId w:val="56"/>
  </w:num>
  <w:num w:numId="55" w16cid:durableId="34088722">
    <w:abstractNumId w:val="20"/>
  </w:num>
  <w:num w:numId="56" w16cid:durableId="2015717541">
    <w:abstractNumId w:val="40"/>
  </w:num>
  <w:num w:numId="57" w16cid:durableId="1616056780">
    <w:abstractNumId w:val="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6FE7"/>
    <w:rsid w:val="00023DDA"/>
    <w:rsid w:val="000564D3"/>
    <w:rsid w:val="001735C2"/>
    <w:rsid w:val="001861FA"/>
    <w:rsid w:val="001F6D93"/>
    <w:rsid w:val="00266FE7"/>
    <w:rsid w:val="003414DD"/>
    <w:rsid w:val="00360571"/>
    <w:rsid w:val="00367009"/>
    <w:rsid w:val="003A3D42"/>
    <w:rsid w:val="003D45F0"/>
    <w:rsid w:val="004A1E61"/>
    <w:rsid w:val="004A40EE"/>
    <w:rsid w:val="004C774D"/>
    <w:rsid w:val="004E1922"/>
    <w:rsid w:val="00501AD2"/>
    <w:rsid w:val="00502BA9"/>
    <w:rsid w:val="00553D2F"/>
    <w:rsid w:val="006401F6"/>
    <w:rsid w:val="006B0FAE"/>
    <w:rsid w:val="006E1230"/>
    <w:rsid w:val="006E15D5"/>
    <w:rsid w:val="007C58F9"/>
    <w:rsid w:val="0082710D"/>
    <w:rsid w:val="00843FF8"/>
    <w:rsid w:val="008E7C83"/>
    <w:rsid w:val="009B4AD0"/>
    <w:rsid w:val="009F3348"/>
    <w:rsid w:val="00A07FAB"/>
    <w:rsid w:val="00A6794B"/>
    <w:rsid w:val="00B56A3B"/>
    <w:rsid w:val="00B64336"/>
    <w:rsid w:val="00CA38BE"/>
    <w:rsid w:val="00CB4845"/>
    <w:rsid w:val="00CD6E74"/>
    <w:rsid w:val="00D15044"/>
    <w:rsid w:val="00DD2D23"/>
    <w:rsid w:val="00DE2216"/>
    <w:rsid w:val="00E2341D"/>
    <w:rsid w:val="00E65204"/>
    <w:rsid w:val="00EF2ED0"/>
    <w:rsid w:val="00F131CA"/>
    <w:rsid w:val="00F16884"/>
    <w:rsid w:val="00F61D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495D5"/>
  <w15:docId w15:val="{9304E74F-C1CD-45CA-AE6A-2CBAFC8FF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49E"/>
    <w:pPr>
      <w:suppressAutoHyphens/>
      <w:spacing w:line="360" w:lineRule="auto"/>
      <w:jc w:val="both"/>
    </w:pPr>
    <w:rPr>
      <w:rFonts w:ascii="Calibri" w:hAnsi="Calibri"/>
      <w:color w:val="00000A"/>
      <w:sz w:val="24"/>
      <w:szCs w:val="24"/>
    </w:rPr>
  </w:style>
  <w:style w:type="paragraph" w:styleId="Ttulo1">
    <w:name w:val="heading 1"/>
    <w:basedOn w:val="Normal"/>
    <w:next w:val="Normal"/>
    <w:link w:val="Ttulo1Car1"/>
    <w:qFormat/>
    <w:locked/>
    <w:rsid w:val="00502BA9"/>
    <w:pPr>
      <w:keepNext/>
      <w:numPr>
        <w:numId w:val="43"/>
      </w:numPr>
      <w:suppressAutoHyphens w:val="0"/>
      <w:spacing w:before="240" w:after="60"/>
      <w:outlineLvl w:val="0"/>
    </w:pPr>
    <w:rPr>
      <w:rFonts w:ascii="Arial" w:hAnsi="Arial" w:cs="Arial"/>
      <w:b/>
      <w:bCs/>
      <w:color w:val="auto"/>
      <w:kern w:val="32"/>
      <w:sz w:val="32"/>
      <w:szCs w:val="32"/>
    </w:rPr>
  </w:style>
  <w:style w:type="paragraph" w:styleId="Ttulo2">
    <w:name w:val="heading 2"/>
    <w:basedOn w:val="Normal"/>
    <w:next w:val="Normal"/>
    <w:link w:val="Ttulo2Car1"/>
    <w:qFormat/>
    <w:locked/>
    <w:rsid w:val="00502BA9"/>
    <w:pPr>
      <w:keepNext/>
      <w:numPr>
        <w:ilvl w:val="1"/>
        <w:numId w:val="43"/>
      </w:numPr>
      <w:suppressAutoHyphens w:val="0"/>
      <w:spacing w:before="240" w:after="60"/>
      <w:outlineLvl w:val="1"/>
    </w:pPr>
    <w:rPr>
      <w:rFonts w:ascii="Arial" w:hAnsi="Arial" w:cs="Arial"/>
      <w:b/>
      <w:bCs/>
      <w:i/>
      <w:iCs/>
      <w:color w:val="auto"/>
      <w:sz w:val="28"/>
      <w:szCs w:val="28"/>
    </w:rPr>
  </w:style>
  <w:style w:type="paragraph" w:styleId="Ttulo3">
    <w:name w:val="heading 3"/>
    <w:basedOn w:val="Normal"/>
    <w:next w:val="Normal"/>
    <w:link w:val="Ttulo3Car1"/>
    <w:qFormat/>
    <w:locked/>
    <w:rsid w:val="00502BA9"/>
    <w:pPr>
      <w:keepNext/>
      <w:numPr>
        <w:ilvl w:val="2"/>
        <w:numId w:val="43"/>
      </w:numPr>
      <w:suppressAutoHyphens w:val="0"/>
      <w:spacing w:before="240" w:after="60"/>
      <w:outlineLvl w:val="2"/>
    </w:pPr>
    <w:rPr>
      <w:rFonts w:ascii="Arial" w:hAnsi="Arial" w:cs="Arial"/>
      <w:b/>
      <w:bCs/>
      <w:color w:val="auto"/>
      <w:sz w:val="26"/>
      <w:szCs w:val="26"/>
    </w:rPr>
  </w:style>
  <w:style w:type="paragraph" w:styleId="Ttulo4">
    <w:name w:val="heading 4"/>
    <w:basedOn w:val="Normal"/>
    <w:next w:val="Normal"/>
    <w:link w:val="Ttulo4Car1"/>
    <w:qFormat/>
    <w:locked/>
    <w:rsid w:val="00502BA9"/>
    <w:pPr>
      <w:keepNext/>
      <w:numPr>
        <w:ilvl w:val="3"/>
        <w:numId w:val="43"/>
      </w:numPr>
      <w:suppressAutoHyphens w:val="0"/>
      <w:spacing w:before="240" w:after="60"/>
      <w:outlineLvl w:val="3"/>
    </w:pPr>
    <w:rPr>
      <w:b/>
      <w:bCs/>
      <w:color w:val="auto"/>
      <w:sz w:val="28"/>
      <w:szCs w:val="28"/>
    </w:rPr>
  </w:style>
  <w:style w:type="paragraph" w:styleId="Ttulo5">
    <w:name w:val="heading 5"/>
    <w:basedOn w:val="Normal"/>
    <w:next w:val="Normal"/>
    <w:link w:val="Ttulo5Car1"/>
    <w:qFormat/>
    <w:locked/>
    <w:rsid w:val="00502BA9"/>
    <w:pPr>
      <w:numPr>
        <w:ilvl w:val="4"/>
        <w:numId w:val="43"/>
      </w:numPr>
      <w:suppressAutoHyphens w:val="0"/>
      <w:spacing w:before="240" w:after="60"/>
      <w:outlineLvl w:val="4"/>
    </w:pPr>
    <w:rPr>
      <w:b/>
      <w:bCs/>
      <w:i/>
      <w:iCs/>
      <w:color w:val="auto"/>
      <w:sz w:val="26"/>
      <w:szCs w:val="26"/>
    </w:rPr>
  </w:style>
  <w:style w:type="paragraph" w:styleId="Ttulo6">
    <w:name w:val="heading 6"/>
    <w:basedOn w:val="Normal"/>
    <w:next w:val="Normal"/>
    <w:link w:val="Ttulo6Car1"/>
    <w:qFormat/>
    <w:locked/>
    <w:rsid w:val="00502BA9"/>
    <w:pPr>
      <w:numPr>
        <w:ilvl w:val="5"/>
        <w:numId w:val="43"/>
      </w:numPr>
      <w:suppressAutoHyphens w:val="0"/>
      <w:spacing w:before="240" w:after="60"/>
      <w:outlineLvl w:val="5"/>
    </w:pPr>
    <w:rPr>
      <w:b/>
      <w:bCs/>
      <w:color w:val="auto"/>
      <w:sz w:val="22"/>
      <w:szCs w:val="22"/>
    </w:rPr>
  </w:style>
  <w:style w:type="paragraph" w:styleId="Ttulo7">
    <w:name w:val="heading 7"/>
    <w:basedOn w:val="Normal"/>
    <w:next w:val="Normal"/>
    <w:link w:val="Ttulo7Car1"/>
    <w:qFormat/>
    <w:locked/>
    <w:rsid w:val="00502BA9"/>
    <w:pPr>
      <w:numPr>
        <w:ilvl w:val="6"/>
        <w:numId w:val="43"/>
      </w:numPr>
      <w:suppressAutoHyphens w:val="0"/>
      <w:spacing w:before="240" w:after="60"/>
      <w:outlineLvl w:val="6"/>
    </w:pPr>
    <w:rPr>
      <w:color w:val="auto"/>
    </w:rPr>
  </w:style>
  <w:style w:type="paragraph" w:styleId="Ttulo8">
    <w:name w:val="heading 8"/>
    <w:basedOn w:val="Normal"/>
    <w:next w:val="Normal"/>
    <w:link w:val="Ttulo8Car1"/>
    <w:qFormat/>
    <w:locked/>
    <w:rsid w:val="00502BA9"/>
    <w:pPr>
      <w:numPr>
        <w:ilvl w:val="7"/>
        <w:numId w:val="43"/>
      </w:numPr>
      <w:suppressAutoHyphens w:val="0"/>
      <w:spacing w:before="240" w:after="60"/>
      <w:outlineLvl w:val="7"/>
    </w:pPr>
    <w:rPr>
      <w:i/>
      <w:iCs/>
      <w:color w:val="auto"/>
    </w:rPr>
  </w:style>
  <w:style w:type="paragraph" w:styleId="Ttulo9">
    <w:name w:val="heading 9"/>
    <w:basedOn w:val="Normal"/>
    <w:next w:val="Normal"/>
    <w:link w:val="Ttulo9Car1"/>
    <w:qFormat/>
    <w:locked/>
    <w:rsid w:val="00502BA9"/>
    <w:pPr>
      <w:numPr>
        <w:ilvl w:val="8"/>
        <w:numId w:val="43"/>
      </w:numPr>
      <w:suppressAutoHyphens w:val="0"/>
      <w:spacing w:before="240" w:after="60"/>
      <w:outlineLvl w:val="8"/>
    </w:pPr>
    <w:rPr>
      <w:rFonts w:ascii="Cambria" w:hAnsi="Cambria"/>
      <w:color w:val="auto"/>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rsid w:val="001506E8"/>
    <w:rPr>
      <w:rFonts w:ascii="Cambria" w:hAnsi="Cambria"/>
      <w:b/>
      <w:bCs/>
      <w:sz w:val="32"/>
      <w:szCs w:val="32"/>
    </w:rPr>
  </w:style>
  <w:style w:type="character" w:customStyle="1" w:styleId="Ttulo2Car">
    <w:name w:val="Título 2 Car"/>
    <w:basedOn w:val="Fuentedeprrafopredeter"/>
    <w:link w:val="Encabezado2"/>
    <w:uiPriority w:val="9"/>
    <w:rsid w:val="001506E8"/>
    <w:rPr>
      <w:rFonts w:ascii="Cambria" w:hAnsi="Cambria"/>
      <w:b/>
      <w:bCs/>
      <w:i/>
      <w:iCs/>
      <w:sz w:val="28"/>
      <w:szCs w:val="28"/>
    </w:rPr>
  </w:style>
  <w:style w:type="character" w:customStyle="1" w:styleId="Ttulo3Car">
    <w:name w:val="Título 3 Car"/>
    <w:basedOn w:val="Fuentedeprrafopredeter"/>
    <w:link w:val="Encabezado3"/>
    <w:uiPriority w:val="9"/>
    <w:semiHidden/>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locked/>
    <w:rsid w:val="002F410B"/>
    <w:rPr>
      <w:sz w:val="24"/>
      <w:lang w:val="es-ES" w:eastAsia="es-ES"/>
    </w:r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TtuloCar">
    <w:name w:val="Título Car"/>
    <w:basedOn w:val="Fuentedeprrafopredeter"/>
    <w:link w:val="Ttul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spacing w:before="120" w:after="120"/>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34"/>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 w:type="character" w:customStyle="1" w:styleId="Ttulo1Car1">
    <w:name w:val="Título 1 Car1"/>
    <w:basedOn w:val="Fuentedeprrafopredeter"/>
    <w:link w:val="Ttulo1"/>
    <w:rsid w:val="00502BA9"/>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link w:val="Ttulo2"/>
    <w:rsid w:val="00502BA9"/>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link w:val="Ttulo3"/>
    <w:rsid w:val="00502BA9"/>
    <w:rPr>
      <w:rFonts w:asciiTheme="majorHAnsi" w:eastAsiaTheme="majorEastAsia" w:hAnsiTheme="majorHAnsi" w:cstheme="majorBidi"/>
      <w:b/>
      <w:bCs/>
      <w:color w:val="4F81BD" w:themeColor="accent1"/>
      <w:sz w:val="24"/>
      <w:szCs w:val="24"/>
    </w:rPr>
  </w:style>
  <w:style w:type="character" w:customStyle="1" w:styleId="Ttulo4Car1">
    <w:name w:val="Título 4 Car1"/>
    <w:basedOn w:val="Fuentedeprrafopredeter"/>
    <w:link w:val="Ttulo4"/>
    <w:rsid w:val="00502BA9"/>
    <w:rPr>
      <w:rFonts w:asciiTheme="majorHAnsi" w:eastAsiaTheme="majorEastAsia" w:hAnsiTheme="majorHAnsi" w:cstheme="majorBidi"/>
      <w:b/>
      <w:bCs/>
      <w:i/>
      <w:iCs/>
      <w:color w:val="4F81BD" w:themeColor="accent1"/>
      <w:sz w:val="24"/>
      <w:szCs w:val="24"/>
    </w:rPr>
  </w:style>
  <w:style w:type="character" w:customStyle="1" w:styleId="Ttulo5Car1">
    <w:name w:val="Título 5 Car1"/>
    <w:basedOn w:val="Fuentedeprrafopredeter"/>
    <w:link w:val="Ttulo5"/>
    <w:rsid w:val="00502BA9"/>
    <w:rPr>
      <w:rFonts w:asciiTheme="majorHAnsi" w:eastAsiaTheme="majorEastAsia" w:hAnsiTheme="majorHAnsi" w:cstheme="majorBidi"/>
      <w:color w:val="243F60" w:themeColor="accent1" w:themeShade="7F"/>
      <w:sz w:val="24"/>
      <w:szCs w:val="24"/>
    </w:rPr>
  </w:style>
  <w:style w:type="character" w:customStyle="1" w:styleId="Ttulo6Car1">
    <w:name w:val="Título 6 Car1"/>
    <w:basedOn w:val="Fuentedeprrafopredeter"/>
    <w:link w:val="Ttulo6"/>
    <w:rsid w:val="00502BA9"/>
    <w:rPr>
      <w:rFonts w:asciiTheme="majorHAnsi" w:eastAsiaTheme="majorEastAsia" w:hAnsiTheme="majorHAnsi" w:cstheme="majorBidi"/>
      <w:i/>
      <w:iCs/>
      <w:color w:val="243F60" w:themeColor="accent1" w:themeShade="7F"/>
      <w:sz w:val="24"/>
      <w:szCs w:val="24"/>
    </w:rPr>
  </w:style>
  <w:style w:type="character" w:customStyle="1" w:styleId="Ttulo7Car1">
    <w:name w:val="Título 7 Car1"/>
    <w:basedOn w:val="Fuentedeprrafopredeter"/>
    <w:link w:val="Ttulo7"/>
    <w:rsid w:val="00502BA9"/>
    <w:rPr>
      <w:rFonts w:asciiTheme="majorHAnsi" w:eastAsiaTheme="majorEastAsia" w:hAnsiTheme="majorHAnsi" w:cstheme="majorBidi"/>
      <w:i/>
      <w:iCs/>
      <w:color w:val="404040" w:themeColor="text1" w:themeTint="BF"/>
      <w:sz w:val="24"/>
      <w:szCs w:val="24"/>
    </w:rPr>
  </w:style>
  <w:style w:type="character" w:customStyle="1" w:styleId="Ttulo8Car1">
    <w:name w:val="Título 8 Car1"/>
    <w:basedOn w:val="Fuentedeprrafopredeter"/>
    <w:link w:val="Ttulo8"/>
    <w:rsid w:val="00502BA9"/>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link w:val="Ttulo9"/>
    <w:rsid w:val="00502BA9"/>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locked/>
    <w:rsid w:val="00502BA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3F593D-12A9-49DA-80D4-0C9028C21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be6ae-1188-445c-b2dd-ff87889f6ae9"/>
    <ds:schemaRef ds:uri="38769153-1be2-477a-8058-1388383a2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A0EDC7-5898-47AB-8982-F6B46D9AF107}">
  <ds:schemaRefs>
    <ds:schemaRef ds:uri="http://schemas.microsoft.com/sharepoint/v3/contenttype/forms"/>
  </ds:schemaRefs>
</ds:datastoreItem>
</file>

<file path=customXml/itemProps3.xml><?xml version="1.0" encoding="utf-8"?>
<ds:datastoreItem xmlns:ds="http://schemas.openxmlformats.org/officeDocument/2006/customXml" ds:itemID="{A63B23ED-98C6-4FEE-8C4B-2D2DD3F0025A}">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2458</Words>
  <Characters>13520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15947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Rubén Candil</cp:lastModifiedBy>
  <cp:revision>3</cp:revision>
  <dcterms:created xsi:type="dcterms:W3CDTF">2023-10-12T21:14:00Z</dcterms:created>
  <dcterms:modified xsi:type="dcterms:W3CDTF">2023-10-23T21:48:00Z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y fmtid="{D5CDD505-2E9C-101B-9397-08002B2CF9AE}" pid="3" name="MediaServiceImageTags">
    <vt:lpwstr/>
  </property>
</Properties>
</file>